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56"/>
        <w:gridCol w:w="2761"/>
        <w:gridCol w:w="2688"/>
      </w:tblGrid>
      <w:tr w:rsidR="0090275D" w:rsidRPr="00C23A40" w:rsidTr="003547C1">
        <w:trPr>
          <w:trHeight w:val="1009"/>
          <w:jc w:val="center"/>
        </w:trPr>
        <w:tc>
          <w:tcPr>
            <w:tcW w:w="2256" w:type="dxa"/>
          </w:tcPr>
          <w:p w:rsidR="0090275D" w:rsidRPr="00C23A40" w:rsidRDefault="0005234C" w:rsidP="003547C1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i/>
                <w:iCs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 w:val="48"/>
                <w:szCs w:val="4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158115</wp:posOffset>
                  </wp:positionV>
                  <wp:extent cx="913130" cy="800100"/>
                  <wp:effectExtent l="1905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75D" w:rsidRPr="00C23A40" w:rsidRDefault="0090275D" w:rsidP="003547C1">
            <w:pPr>
              <w:pStyle w:val="a3"/>
              <w:tabs>
                <w:tab w:val="left" w:pos="2410"/>
                <w:tab w:val="left" w:pos="4536"/>
              </w:tabs>
              <w:rPr>
                <w:i/>
                <w:iCs/>
                <w:sz w:val="48"/>
                <w:szCs w:val="48"/>
                <w:lang w:val="ru-RU"/>
              </w:rPr>
            </w:pPr>
            <w:r w:rsidRPr="00C23A40">
              <w:rPr>
                <w:rFonts w:ascii="Arial" w:hAnsi="Arial" w:cs="Arial"/>
                <w:b/>
                <w:i/>
                <w:iCs/>
                <w:sz w:val="48"/>
                <w:szCs w:val="48"/>
                <w:lang w:val="ru-RU"/>
              </w:rPr>
              <w:t xml:space="preserve">              </w:t>
            </w:r>
          </w:p>
        </w:tc>
        <w:tc>
          <w:tcPr>
            <w:tcW w:w="2761" w:type="dxa"/>
          </w:tcPr>
          <w:p w:rsidR="0090275D" w:rsidRPr="00C23A40" w:rsidRDefault="0090275D" w:rsidP="003547C1">
            <w:pPr>
              <w:pStyle w:val="a3"/>
              <w:tabs>
                <w:tab w:val="left" w:pos="2410"/>
                <w:tab w:val="left" w:pos="4536"/>
              </w:tabs>
              <w:rPr>
                <w:i/>
                <w:iCs/>
                <w:sz w:val="48"/>
                <w:szCs w:val="48"/>
              </w:rPr>
            </w:pPr>
          </w:p>
        </w:tc>
        <w:tc>
          <w:tcPr>
            <w:tcW w:w="2688" w:type="dxa"/>
          </w:tcPr>
          <w:p w:rsidR="0090275D" w:rsidRPr="00C23A40" w:rsidRDefault="0090275D" w:rsidP="003547C1">
            <w:pPr>
              <w:pStyle w:val="a3"/>
              <w:tabs>
                <w:tab w:val="left" w:pos="2410"/>
                <w:tab w:val="left" w:pos="4536"/>
              </w:tabs>
              <w:rPr>
                <w:i/>
                <w:iCs/>
                <w:sz w:val="48"/>
                <w:szCs w:val="48"/>
              </w:rPr>
            </w:pPr>
            <w:r w:rsidRPr="00C23A40">
              <w:rPr>
                <w:i/>
                <w:iCs/>
                <w:sz w:val="48"/>
                <w:szCs w:val="48"/>
              </w:rPr>
              <w:t xml:space="preserve">        </w:t>
            </w:r>
            <w:r w:rsidRPr="00C23A40">
              <w:rPr>
                <w:i/>
                <w:noProof/>
                <w:sz w:val="48"/>
                <w:szCs w:val="48"/>
                <w:lang w:val="ru-RU" w:eastAsia="ru-RU"/>
              </w:rPr>
              <w:drawing>
                <wp:inline distT="0" distB="0" distL="0" distR="0">
                  <wp:extent cx="647700" cy="1047750"/>
                  <wp:effectExtent l="19050" t="0" r="0" b="0"/>
                  <wp:docPr id="6" name="Рисунок 1" descr="bpcundp20m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pcundp20m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rPr>
          <w:i/>
          <w:iCs/>
          <w:spacing w:val="-4"/>
          <w:sz w:val="22"/>
          <w:szCs w:val="22"/>
          <w:lang w:val="ru-RU"/>
        </w:rPr>
      </w:pPr>
      <w:r w:rsidRPr="00C23A40">
        <w:rPr>
          <w:i/>
          <w:iCs/>
          <w:color w:val="FF0000"/>
          <w:spacing w:val="-4"/>
          <w:sz w:val="48"/>
          <w:szCs w:val="48"/>
          <w:lang w:val="ru-RU"/>
        </w:rPr>
        <w:t xml:space="preserve"> </w:t>
      </w:r>
    </w:p>
    <w:p w:rsidR="0090275D" w:rsidRPr="0005234C" w:rsidRDefault="0090275D" w:rsidP="0090275D">
      <w:pPr>
        <w:shd w:val="clear" w:color="auto" w:fill="FFFFFF"/>
        <w:tabs>
          <w:tab w:val="left" w:pos="2410"/>
          <w:tab w:val="left" w:pos="4536"/>
        </w:tabs>
        <w:rPr>
          <w:b/>
          <w:i/>
          <w:iCs/>
          <w:spacing w:val="-4"/>
          <w:sz w:val="22"/>
          <w:szCs w:val="22"/>
          <w:lang w:val="ru-RU"/>
        </w:rPr>
      </w:pPr>
      <w:r w:rsidRPr="00C23A40">
        <w:rPr>
          <w:i/>
          <w:iCs/>
          <w:spacing w:val="-4"/>
          <w:sz w:val="22"/>
          <w:szCs w:val="22"/>
          <w:lang w:val="ru-RU"/>
        </w:rPr>
        <w:t xml:space="preserve">              </w:t>
      </w:r>
      <w:r w:rsidRPr="0005234C">
        <w:rPr>
          <w:b/>
          <w:i/>
          <w:iCs/>
          <w:spacing w:val="-4"/>
          <w:sz w:val="22"/>
          <w:szCs w:val="22"/>
          <w:lang w:val="ru-RU"/>
        </w:rPr>
        <w:t>Комитет по охране окружающей среды при Правительстве  Республики Таджикистан</w:t>
      </w:r>
    </w:p>
    <w:p w:rsidR="0090275D" w:rsidRPr="0005234C" w:rsidRDefault="0090275D" w:rsidP="0090275D">
      <w:pPr>
        <w:shd w:val="clear" w:color="auto" w:fill="FFFFFF"/>
        <w:tabs>
          <w:tab w:val="left" w:pos="2410"/>
          <w:tab w:val="left" w:pos="4536"/>
        </w:tabs>
        <w:rPr>
          <w:b/>
          <w:i/>
          <w:iCs/>
          <w:spacing w:val="-4"/>
          <w:sz w:val="22"/>
          <w:szCs w:val="22"/>
          <w:lang w:val="ru-RU"/>
        </w:rPr>
      </w:pPr>
      <w:r w:rsidRPr="0005234C">
        <w:rPr>
          <w:b/>
          <w:i/>
          <w:iCs/>
          <w:spacing w:val="-4"/>
          <w:sz w:val="22"/>
          <w:szCs w:val="22"/>
          <w:lang w:val="ru-RU"/>
        </w:rPr>
        <w:t xml:space="preserve">                    </w:t>
      </w:r>
      <w:r w:rsidR="00FC1A53">
        <w:rPr>
          <w:b/>
          <w:i/>
          <w:iCs/>
          <w:spacing w:val="-4"/>
          <w:sz w:val="22"/>
          <w:szCs w:val="22"/>
          <w:lang w:val="ru-RU"/>
        </w:rPr>
        <w:t xml:space="preserve">           </w:t>
      </w:r>
      <w:r w:rsidRPr="0005234C">
        <w:rPr>
          <w:b/>
          <w:i/>
          <w:iCs/>
          <w:spacing w:val="-4"/>
          <w:sz w:val="22"/>
          <w:szCs w:val="22"/>
          <w:lang w:val="ru-RU"/>
        </w:rPr>
        <w:t xml:space="preserve">     Программа  ПРООН по энергетики и окружающей среде</w:t>
      </w:r>
    </w:p>
    <w:p w:rsidR="0090275D" w:rsidRPr="0005234C" w:rsidRDefault="0090275D" w:rsidP="0090275D">
      <w:pPr>
        <w:shd w:val="clear" w:color="auto" w:fill="FFFFFF"/>
        <w:tabs>
          <w:tab w:val="left" w:pos="2410"/>
          <w:tab w:val="left" w:pos="4536"/>
        </w:tabs>
        <w:rPr>
          <w:b/>
          <w:i/>
          <w:iCs/>
          <w:color w:val="FF0000"/>
          <w:spacing w:val="-4"/>
          <w:sz w:val="22"/>
          <w:szCs w:val="22"/>
          <w:lang w:val="ru-RU"/>
        </w:rPr>
      </w:pPr>
    </w:p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spacing w:line="1008" w:lineRule="exact"/>
        <w:ind w:left="614"/>
        <w:rPr>
          <w:i/>
          <w:iCs/>
          <w:color w:val="000000"/>
          <w:spacing w:val="-4"/>
          <w:sz w:val="48"/>
          <w:szCs w:val="48"/>
          <w:lang w:val="ru-RU"/>
        </w:rPr>
      </w:pPr>
      <w:r w:rsidRPr="00C23A40">
        <w:rPr>
          <w:i/>
          <w:iCs/>
          <w:color w:val="000000"/>
          <w:spacing w:val="-4"/>
          <w:sz w:val="48"/>
          <w:szCs w:val="48"/>
          <w:lang w:val="ru-RU"/>
        </w:rPr>
        <w:t xml:space="preserve">  </w:t>
      </w: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6D30A6" w:rsidRDefault="006D30A6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iCs/>
          <w:color w:val="000000"/>
          <w:spacing w:val="-4"/>
          <w:sz w:val="40"/>
          <w:szCs w:val="40"/>
          <w:lang w:val="ru-RU"/>
        </w:rPr>
      </w:pPr>
    </w:p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ind w:left="614"/>
        <w:jc w:val="center"/>
        <w:rPr>
          <w:b/>
          <w:sz w:val="40"/>
          <w:szCs w:val="40"/>
          <w:lang w:val="ru-RU"/>
        </w:rPr>
      </w:pPr>
      <w:r w:rsidRPr="00C23A40">
        <w:rPr>
          <w:b/>
          <w:iCs/>
          <w:color w:val="000000"/>
          <w:spacing w:val="-4"/>
          <w:sz w:val="40"/>
          <w:szCs w:val="40"/>
          <w:lang w:val="ru-RU"/>
        </w:rPr>
        <w:t>План Управления</w:t>
      </w:r>
    </w:p>
    <w:p w:rsidR="0090275D" w:rsidRDefault="0090275D" w:rsidP="0090275D">
      <w:pPr>
        <w:shd w:val="clear" w:color="auto" w:fill="FFFFFF"/>
        <w:tabs>
          <w:tab w:val="left" w:pos="2410"/>
          <w:tab w:val="left" w:pos="4536"/>
        </w:tabs>
        <w:jc w:val="center"/>
        <w:rPr>
          <w:b/>
          <w:iCs/>
          <w:spacing w:val="-6"/>
          <w:sz w:val="40"/>
          <w:szCs w:val="40"/>
          <w:lang w:val="ru-RU"/>
        </w:rPr>
      </w:pPr>
      <w:r w:rsidRPr="00C23A40">
        <w:rPr>
          <w:b/>
          <w:iCs/>
          <w:spacing w:val="-6"/>
          <w:sz w:val="40"/>
          <w:szCs w:val="40"/>
          <w:lang w:val="ru-RU"/>
        </w:rPr>
        <w:t xml:space="preserve">государственного природного </w:t>
      </w:r>
    </w:p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jc w:val="center"/>
        <w:rPr>
          <w:i/>
          <w:iCs/>
          <w:spacing w:val="-6"/>
          <w:sz w:val="40"/>
          <w:szCs w:val="40"/>
          <w:lang w:val="ru-RU"/>
        </w:rPr>
      </w:pPr>
      <w:r>
        <w:rPr>
          <w:b/>
          <w:iCs/>
          <w:spacing w:val="-6"/>
          <w:sz w:val="40"/>
          <w:szCs w:val="40"/>
          <w:lang w:val="ru-RU"/>
        </w:rPr>
        <w:t>заказника  «Каратов</w:t>
      </w:r>
      <w:r w:rsidRPr="00C23A40">
        <w:rPr>
          <w:i/>
          <w:iCs/>
          <w:spacing w:val="-6"/>
          <w:sz w:val="40"/>
          <w:szCs w:val="40"/>
          <w:lang w:val="ru-RU"/>
        </w:rPr>
        <w:t>»</w:t>
      </w:r>
    </w:p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jc w:val="center"/>
        <w:rPr>
          <w:i/>
          <w:iCs/>
          <w:spacing w:val="-6"/>
          <w:sz w:val="40"/>
          <w:szCs w:val="40"/>
          <w:lang w:val="ru-RU"/>
        </w:rPr>
      </w:pPr>
    </w:p>
    <w:p w:rsidR="0090275D" w:rsidRPr="0005234C" w:rsidRDefault="0090275D" w:rsidP="0090275D">
      <w:pPr>
        <w:tabs>
          <w:tab w:val="left" w:pos="2410"/>
          <w:tab w:val="left" w:pos="4536"/>
        </w:tabs>
        <w:jc w:val="both"/>
        <w:rPr>
          <w:b/>
          <w:lang w:val="ru-RU"/>
        </w:rPr>
      </w:pPr>
      <w:r w:rsidRPr="0005234C">
        <w:rPr>
          <w:iCs/>
          <w:spacing w:val="-19"/>
          <w:lang w:val="ru-RU"/>
        </w:rPr>
        <w:t xml:space="preserve">Подготовлен в рамках реализации </w:t>
      </w:r>
      <w:proofErr w:type="spellStart"/>
      <w:r w:rsidRPr="0005234C">
        <w:rPr>
          <w:iCs/>
          <w:spacing w:val="-19"/>
          <w:lang w:val="ru-RU"/>
        </w:rPr>
        <w:t>су</w:t>
      </w:r>
      <w:proofErr w:type="gramStart"/>
      <w:r w:rsidRPr="0005234C">
        <w:rPr>
          <w:iCs/>
          <w:spacing w:val="-19"/>
          <w:lang w:val="ru-RU"/>
        </w:rPr>
        <w:t>б</w:t>
      </w:r>
      <w:proofErr w:type="spellEnd"/>
      <w:r w:rsidRPr="0005234C">
        <w:rPr>
          <w:iCs/>
          <w:spacing w:val="-19"/>
          <w:lang w:val="ru-RU"/>
        </w:rPr>
        <w:t>-</w:t>
      </w:r>
      <w:proofErr w:type="gramEnd"/>
      <w:r w:rsidRPr="0005234C">
        <w:rPr>
          <w:iCs/>
          <w:spacing w:val="-19"/>
          <w:lang w:val="ru-RU"/>
        </w:rPr>
        <w:t xml:space="preserve"> проекта  </w:t>
      </w:r>
      <w:r w:rsidRPr="0005234C">
        <w:rPr>
          <w:lang w:val="ru-RU"/>
        </w:rPr>
        <w:t>« Увеличение эффективности при планировании управление особо охраняемыми  природными территориями в Республике Таджикистан</w:t>
      </w:r>
      <w:r w:rsidRPr="0005234C">
        <w:rPr>
          <w:b/>
          <w:lang w:val="ru-RU"/>
        </w:rPr>
        <w:t xml:space="preserve">»               </w:t>
      </w:r>
    </w:p>
    <w:p w:rsidR="0090275D" w:rsidRPr="0005234C" w:rsidRDefault="0090275D" w:rsidP="0090275D">
      <w:pPr>
        <w:tabs>
          <w:tab w:val="left" w:pos="2410"/>
          <w:tab w:val="left" w:pos="4536"/>
        </w:tabs>
        <w:jc w:val="both"/>
        <w:rPr>
          <w:iCs/>
          <w:spacing w:val="-19"/>
          <w:sz w:val="28"/>
          <w:szCs w:val="28"/>
          <w:lang w:val="ru-RU"/>
        </w:rPr>
      </w:pPr>
      <w:r w:rsidRPr="0005234C">
        <w:rPr>
          <w:b/>
          <w:lang w:val="ru-RU"/>
        </w:rPr>
        <w:t xml:space="preserve">                                    </w:t>
      </w:r>
      <w:r w:rsidRPr="0005234C">
        <w:rPr>
          <w:iCs/>
          <w:spacing w:val="-19"/>
          <w:lang w:val="ru-RU"/>
        </w:rPr>
        <w:t xml:space="preserve">(Проект </w:t>
      </w:r>
      <w:r w:rsidR="0005234C" w:rsidRPr="0005234C">
        <w:rPr>
          <w:iCs/>
          <w:spacing w:val="-19"/>
          <w:lang w:val="ru-RU"/>
        </w:rPr>
        <w:t xml:space="preserve">  </w:t>
      </w:r>
      <w:r w:rsidRPr="0005234C">
        <w:rPr>
          <w:iCs/>
          <w:spacing w:val="-19"/>
          <w:lang w:val="ru-RU"/>
        </w:rPr>
        <w:t>«Управления климатическими рисками» ПРООН</w:t>
      </w:r>
      <w:r w:rsidRPr="0005234C">
        <w:rPr>
          <w:iCs/>
          <w:spacing w:val="-19"/>
          <w:sz w:val="28"/>
          <w:szCs w:val="28"/>
          <w:lang w:val="ru-RU"/>
        </w:rPr>
        <w:t>)</w:t>
      </w:r>
    </w:p>
    <w:p w:rsidR="0090275D" w:rsidRPr="0005234C" w:rsidRDefault="0090275D" w:rsidP="0090275D">
      <w:pPr>
        <w:shd w:val="clear" w:color="auto" w:fill="FFFFFF"/>
        <w:tabs>
          <w:tab w:val="left" w:pos="2410"/>
          <w:tab w:val="left" w:pos="4536"/>
        </w:tabs>
        <w:spacing w:line="509" w:lineRule="exact"/>
        <w:ind w:left="1037" w:hanging="586"/>
        <w:rPr>
          <w:b/>
          <w:bCs/>
          <w:iCs/>
          <w:color w:val="000000"/>
          <w:spacing w:val="-3"/>
          <w:sz w:val="48"/>
          <w:szCs w:val="48"/>
          <w:lang w:val="ru-RU"/>
        </w:rPr>
      </w:pPr>
    </w:p>
    <w:p w:rsidR="0090275D" w:rsidRPr="0005234C" w:rsidRDefault="0090275D" w:rsidP="0090275D">
      <w:pPr>
        <w:tabs>
          <w:tab w:val="left" w:pos="2410"/>
          <w:tab w:val="left" w:pos="4536"/>
        </w:tabs>
        <w:outlineLvl w:val="0"/>
        <w:rPr>
          <w:b/>
          <w:sz w:val="28"/>
          <w:szCs w:val="28"/>
          <w:lang w:val="ru-RU"/>
        </w:rPr>
      </w:pPr>
      <w:r w:rsidRPr="0005234C">
        <w:rPr>
          <w:b/>
          <w:sz w:val="28"/>
          <w:szCs w:val="28"/>
          <w:lang w:val="ru-RU"/>
        </w:rPr>
        <w:t xml:space="preserve"> </w:t>
      </w:r>
    </w:p>
    <w:p w:rsidR="0090275D" w:rsidRDefault="00553F72" w:rsidP="0090275D">
      <w:pPr>
        <w:shd w:val="clear" w:color="auto" w:fill="FFFFFF"/>
        <w:tabs>
          <w:tab w:val="left" w:pos="2410"/>
          <w:tab w:val="left" w:pos="4536"/>
        </w:tabs>
        <w:spacing w:line="509" w:lineRule="exact"/>
        <w:ind w:left="1037" w:hanging="586"/>
        <w:rPr>
          <w:b/>
          <w:bCs/>
          <w:i/>
          <w:iCs/>
          <w:color w:val="000000"/>
          <w:spacing w:val="-3"/>
          <w:sz w:val="32"/>
          <w:szCs w:val="32"/>
          <w:lang w:val="ru-RU"/>
        </w:rPr>
      </w:pPr>
      <w:r>
        <w:rPr>
          <w:b/>
          <w:bCs/>
          <w:i/>
          <w:iCs/>
          <w:color w:val="000000"/>
          <w:spacing w:val="-3"/>
          <w:sz w:val="32"/>
          <w:szCs w:val="32"/>
          <w:lang w:val="ru-RU"/>
        </w:rPr>
        <w:t xml:space="preserve">                                      Утверждено начальником ГУ ООПТ</w:t>
      </w:r>
    </w:p>
    <w:p w:rsidR="00553F72" w:rsidRDefault="00553F72" w:rsidP="0090275D">
      <w:pPr>
        <w:shd w:val="clear" w:color="auto" w:fill="FFFFFF"/>
        <w:tabs>
          <w:tab w:val="left" w:pos="2410"/>
          <w:tab w:val="left" w:pos="4536"/>
        </w:tabs>
        <w:spacing w:line="509" w:lineRule="exact"/>
        <w:ind w:left="1037" w:hanging="586"/>
        <w:rPr>
          <w:b/>
          <w:bCs/>
          <w:i/>
          <w:iCs/>
          <w:color w:val="000000"/>
          <w:spacing w:val="-3"/>
          <w:sz w:val="32"/>
          <w:szCs w:val="32"/>
          <w:lang w:val="ru-RU"/>
        </w:rPr>
      </w:pPr>
      <w:r>
        <w:rPr>
          <w:b/>
          <w:bCs/>
          <w:i/>
          <w:iCs/>
          <w:color w:val="000000"/>
          <w:spacing w:val="-3"/>
          <w:sz w:val="32"/>
          <w:szCs w:val="32"/>
          <w:lang w:val="ru-RU"/>
        </w:rPr>
        <w:t xml:space="preserve">                                         Н.</w:t>
      </w:r>
      <w:proofErr w:type="gramStart"/>
      <w:r>
        <w:rPr>
          <w:b/>
          <w:bCs/>
          <w:i/>
          <w:iCs/>
          <w:color w:val="000000"/>
          <w:spacing w:val="-3"/>
          <w:sz w:val="32"/>
          <w:szCs w:val="32"/>
          <w:lang w:val="ru-RU"/>
        </w:rPr>
        <w:t xml:space="preserve">С </w:t>
      </w:r>
      <w:proofErr w:type="spellStart"/>
      <w:r>
        <w:rPr>
          <w:b/>
          <w:bCs/>
          <w:i/>
          <w:iCs/>
          <w:color w:val="000000"/>
          <w:spacing w:val="-3"/>
          <w:sz w:val="32"/>
          <w:szCs w:val="32"/>
          <w:lang w:val="ru-RU"/>
        </w:rPr>
        <w:t>аидов</w:t>
      </w:r>
      <w:proofErr w:type="spellEnd"/>
      <w:proofErr w:type="gramEnd"/>
      <w:r>
        <w:rPr>
          <w:b/>
          <w:bCs/>
          <w:i/>
          <w:iCs/>
          <w:color w:val="000000"/>
          <w:spacing w:val="-3"/>
          <w:sz w:val="32"/>
          <w:szCs w:val="32"/>
          <w:lang w:val="ru-RU"/>
        </w:rPr>
        <w:t xml:space="preserve">  от 20.11.2012 года</w:t>
      </w:r>
    </w:p>
    <w:p w:rsidR="0090275D" w:rsidRPr="00C23A40" w:rsidRDefault="0090275D" w:rsidP="0090275D">
      <w:pPr>
        <w:shd w:val="clear" w:color="auto" w:fill="FFFFFF"/>
        <w:tabs>
          <w:tab w:val="left" w:pos="2410"/>
          <w:tab w:val="left" w:pos="4536"/>
        </w:tabs>
        <w:spacing w:line="509" w:lineRule="exact"/>
        <w:ind w:left="-142" w:firstLine="593"/>
        <w:rPr>
          <w:b/>
          <w:bCs/>
          <w:iCs/>
          <w:color w:val="000000"/>
          <w:spacing w:val="-3"/>
          <w:sz w:val="32"/>
          <w:szCs w:val="32"/>
          <w:lang w:val="ru-RU"/>
        </w:rPr>
      </w:pPr>
      <w:r>
        <w:rPr>
          <w:b/>
          <w:bCs/>
          <w:iCs/>
          <w:color w:val="000000"/>
          <w:spacing w:val="-3"/>
          <w:sz w:val="32"/>
          <w:szCs w:val="32"/>
          <w:lang w:val="ru-RU"/>
        </w:rPr>
        <w:t xml:space="preserve">                        </w:t>
      </w:r>
      <w:r w:rsidRPr="00C23A40">
        <w:rPr>
          <w:b/>
          <w:bCs/>
          <w:iCs/>
          <w:color w:val="000000"/>
          <w:spacing w:val="-3"/>
          <w:sz w:val="32"/>
          <w:szCs w:val="32"/>
          <w:lang w:val="ru-RU"/>
        </w:rPr>
        <w:t xml:space="preserve"> </w:t>
      </w:r>
    </w:p>
    <w:p w:rsidR="0090275D" w:rsidRDefault="0090275D" w:rsidP="0090275D">
      <w:pPr>
        <w:tabs>
          <w:tab w:val="left" w:pos="2410"/>
          <w:tab w:val="left" w:pos="4536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90275D" w:rsidRPr="008C0112" w:rsidRDefault="0090275D" w:rsidP="0090275D">
      <w:pPr>
        <w:tabs>
          <w:tab w:val="left" w:pos="2410"/>
          <w:tab w:val="left" w:pos="4536"/>
        </w:tabs>
        <w:rPr>
          <w:lang w:val="ru-RU"/>
        </w:rPr>
      </w:pPr>
      <w:r w:rsidRPr="008C0112">
        <w:rPr>
          <w:lang w:val="ru-RU"/>
        </w:rPr>
        <w:t xml:space="preserve">                                                    </w:t>
      </w:r>
    </w:p>
    <w:p w:rsidR="0090275D" w:rsidRDefault="0090275D" w:rsidP="0090275D">
      <w:pPr>
        <w:tabs>
          <w:tab w:val="left" w:pos="2410"/>
          <w:tab w:val="left" w:pos="4536"/>
        </w:tabs>
        <w:rPr>
          <w:lang w:val="ru-RU"/>
        </w:rPr>
      </w:pPr>
    </w:p>
    <w:p w:rsidR="0090275D" w:rsidRDefault="0090275D" w:rsidP="0090275D">
      <w:pPr>
        <w:tabs>
          <w:tab w:val="left" w:pos="2410"/>
          <w:tab w:val="left" w:pos="4536"/>
        </w:tabs>
        <w:rPr>
          <w:lang w:val="ru-RU"/>
        </w:rPr>
      </w:pPr>
      <w:r>
        <w:rPr>
          <w:lang w:val="ru-RU"/>
        </w:rPr>
        <w:t xml:space="preserve">  </w:t>
      </w:r>
    </w:p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05234C" w:rsidRPr="00E96A03" w:rsidRDefault="0005234C" w:rsidP="0090275D">
      <w:pPr>
        <w:tabs>
          <w:tab w:val="left" w:pos="2410"/>
          <w:tab w:val="left" w:pos="4536"/>
        </w:tabs>
        <w:jc w:val="center"/>
        <w:rPr>
          <w:b/>
          <w:bCs/>
          <w:iCs/>
          <w:color w:val="000000"/>
          <w:spacing w:val="-3"/>
          <w:sz w:val="32"/>
          <w:szCs w:val="32"/>
          <w:lang w:val="ru-RU"/>
        </w:rPr>
      </w:pPr>
    </w:p>
    <w:p w:rsidR="0005234C" w:rsidRPr="006D30A6" w:rsidRDefault="0005234C" w:rsidP="0090275D">
      <w:pPr>
        <w:tabs>
          <w:tab w:val="left" w:pos="2410"/>
          <w:tab w:val="left" w:pos="4536"/>
        </w:tabs>
        <w:jc w:val="center"/>
        <w:rPr>
          <w:b/>
          <w:bCs/>
          <w:iCs/>
          <w:color w:val="000000"/>
          <w:spacing w:val="-3"/>
          <w:sz w:val="32"/>
          <w:szCs w:val="32"/>
          <w:lang w:val="ru-RU"/>
        </w:rPr>
      </w:pPr>
    </w:p>
    <w:p w:rsidR="0005234C" w:rsidRPr="00E96A03" w:rsidRDefault="0005234C" w:rsidP="0090275D">
      <w:pPr>
        <w:tabs>
          <w:tab w:val="left" w:pos="2410"/>
          <w:tab w:val="left" w:pos="4536"/>
        </w:tabs>
        <w:jc w:val="center"/>
        <w:rPr>
          <w:b/>
          <w:bCs/>
          <w:iCs/>
          <w:color w:val="000000"/>
          <w:spacing w:val="-3"/>
          <w:sz w:val="32"/>
          <w:szCs w:val="32"/>
          <w:lang w:val="ru-RU"/>
        </w:rPr>
      </w:pPr>
    </w:p>
    <w:p w:rsidR="00FC1A53" w:rsidRDefault="0090275D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  <w:r w:rsidRPr="00C23A40">
        <w:rPr>
          <w:b/>
          <w:bCs/>
          <w:iCs/>
          <w:color w:val="000000"/>
          <w:spacing w:val="-3"/>
          <w:sz w:val="32"/>
          <w:szCs w:val="32"/>
          <w:lang w:val="ru-RU"/>
        </w:rPr>
        <w:lastRenderedPageBreak/>
        <w:t xml:space="preserve">Д У </w:t>
      </w:r>
      <w:proofErr w:type="gramStart"/>
      <w:r w:rsidRPr="00C23A40">
        <w:rPr>
          <w:b/>
          <w:bCs/>
          <w:iCs/>
          <w:color w:val="000000"/>
          <w:spacing w:val="-3"/>
          <w:sz w:val="32"/>
          <w:szCs w:val="32"/>
          <w:lang w:val="ru-RU"/>
        </w:rPr>
        <w:t>Ш</w:t>
      </w:r>
      <w:proofErr w:type="gramEnd"/>
      <w:r w:rsidRPr="00C23A40">
        <w:rPr>
          <w:b/>
          <w:bCs/>
          <w:iCs/>
          <w:color w:val="000000"/>
          <w:spacing w:val="-3"/>
          <w:sz w:val="32"/>
          <w:szCs w:val="32"/>
          <w:lang w:val="ru-RU"/>
        </w:rPr>
        <w:t xml:space="preserve"> А Н Б Е -201</w:t>
      </w:r>
      <w:r>
        <w:rPr>
          <w:b/>
          <w:bCs/>
          <w:iCs/>
          <w:color w:val="000000"/>
          <w:spacing w:val="-3"/>
          <w:sz w:val="32"/>
          <w:szCs w:val="32"/>
          <w:lang w:val="ru-RU"/>
        </w:rPr>
        <w:t>2</w:t>
      </w:r>
      <w:r w:rsidRPr="00C23A40">
        <w:rPr>
          <w:sz w:val="32"/>
          <w:szCs w:val="32"/>
          <w:lang w:val="ru-RU"/>
        </w:rPr>
        <w:t xml:space="preserve">    </w:t>
      </w: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5838825" cy="8258175"/>
            <wp:effectExtent l="19050" t="0" r="9525" b="0"/>
            <wp:docPr id="8" name="Рисунок 8" descr="C:\Documents and Settings\Admin\Рабочий стол\Карты ООПТ\Заказник_Каратав [Desktop Resolution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Карты ООПТ\Заказник_Каратав [Desktop Resolution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</w:p>
    <w:p w:rsidR="00FC1A53" w:rsidRDefault="00FC1A53" w:rsidP="0090275D">
      <w:pPr>
        <w:tabs>
          <w:tab w:val="left" w:pos="2410"/>
          <w:tab w:val="left" w:pos="4536"/>
        </w:tabs>
        <w:jc w:val="center"/>
        <w:rPr>
          <w:sz w:val="32"/>
          <w:szCs w:val="32"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rPr>
          <w:sz w:val="32"/>
          <w:szCs w:val="32"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4724400" cy="2876550"/>
            <wp:effectExtent l="19050" t="0" r="0" b="0"/>
            <wp:docPr id="1" name="Рисунок 1" descr="scan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Бухарский горный баран </w:t>
      </w:r>
      <w:proofErr w:type="gramStart"/>
      <w:r>
        <w:rPr>
          <w:b/>
          <w:lang w:val="ru-RU"/>
        </w:rPr>
        <w:t xml:space="preserve">( </w:t>
      </w:r>
      <w:proofErr w:type="spellStart"/>
      <w:proofErr w:type="gramEnd"/>
      <w:r>
        <w:rPr>
          <w:b/>
          <w:lang w:val="ru-RU"/>
        </w:rPr>
        <w:t>Уриал</w:t>
      </w:r>
      <w:proofErr w:type="spellEnd"/>
      <w:r>
        <w:rPr>
          <w:b/>
          <w:lang w:val="ru-RU"/>
        </w:rPr>
        <w:t>)</w:t>
      </w: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4724400" cy="2762250"/>
            <wp:effectExtent l="19050" t="0" r="0" b="0"/>
            <wp:docPr id="4" name="Рисунок 4" descr="DSCN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7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>Общий вид заказника</w:t>
      </w: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</w:p>
    <w:p w:rsidR="00FC1A53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>ПЛАН</w:t>
      </w:r>
      <w:r w:rsidRPr="007202F5">
        <w:rPr>
          <w:b/>
          <w:lang w:val="ru-RU"/>
        </w:rPr>
        <w:t xml:space="preserve"> УПРАВЛЕНИЯ </w:t>
      </w:r>
      <w:r>
        <w:rPr>
          <w:b/>
          <w:lang w:val="ru-RU"/>
        </w:rPr>
        <w:t xml:space="preserve"> ГОСУДАРСТВЕННОГО</w:t>
      </w:r>
    </w:p>
    <w:p w:rsidR="00FC1A53" w:rsidRPr="007202F5" w:rsidRDefault="00FC1A53" w:rsidP="00FC1A53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ПРИРОДНОГО ЗАКАЗНИКА  « </w:t>
      </w:r>
      <w:proofErr w:type="spellStart"/>
      <w:r w:rsidR="00B179B1">
        <w:rPr>
          <w:b/>
          <w:sz w:val="36"/>
          <w:szCs w:val="36"/>
          <w:lang w:val="ru-RU"/>
        </w:rPr>
        <w:t>Каратав</w:t>
      </w:r>
      <w:proofErr w:type="spellEnd"/>
      <w:r>
        <w:rPr>
          <w:b/>
          <w:lang w:val="ru-RU"/>
        </w:rPr>
        <w:t>»</w:t>
      </w:r>
    </w:p>
    <w:p w:rsidR="00FC1A53" w:rsidRPr="007202F5" w:rsidRDefault="00FC1A53" w:rsidP="00FC1A53">
      <w:pPr>
        <w:tabs>
          <w:tab w:val="left" w:pos="2410"/>
          <w:tab w:val="left" w:pos="4536"/>
        </w:tabs>
        <w:rPr>
          <w:b/>
          <w:lang w:val="ru-RU"/>
        </w:rPr>
      </w:pPr>
    </w:p>
    <w:tbl>
      <w:tblPr>
        <w:tblW w:w="17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7"/>
        <w:gridCol w:w="231"/>
        <w:gridCol w:w="156"/>
        <w:gridCol w:w="636"/>
        <w:gridCol w:w="957"/>
        <w:gridCol w:w="5077"/>
        <w:gridCol w:w="6000"/>
        <w:gridCol w:w="34"/>
        <w:gridCol w:w="766"/>
        <w:gridCol w:w="27"/>
        <w:gridCol w:w="219"/>
      </w:tblGrid>
      <w:tr w:rsidR="00FC1A53" w:rsidRPr="00EB0519" w:rsidTr="00A446FE">
        <w:trPr>
          <w:gridAfter w:val="5"/>
          <w:wAfter w:w="7046" w:type="dxa"/>
          <w:trHeight w:val="290"/>
        </w:trPr>
        <w:tc>
          <w:tcPr>
            <w:tcW w:w="3954" w:type="dxa"/>
            <w:gridSpan w:val="3"/>
          </w:tcPr>
          <w:p w:rsidR="00FC1A53" w:rsidRPr="00E96A03" w:rsidRDefault="00FC1A53" w:rsidP="00D27990">
            <w:pPr>
              <w:pStyle w:val="11"/>
            </w:pPr>
            <w:r w:rsidRPr="00F34ADA">
              <w:t>Name of  Protected Area</w:t>
            </w:r>
          </w:p>
          <w:p w:rsidR="00E96A03" w:rsidRPr="00E96A03" w:rsidRDefault="00E96A03" w:rsidP="00E96A03">
            <w:r>
              <w:rPr>
                <w:lang w:val="ru-RU"/>
              </w:rPr>
              <w:t>Наименование</w:t>
            </w:r>
            <w:r w:rsidRPr="00553F72">
              <w:t xml:space="preserve"> </w:t>
            </w:r>
            <w:r>
              <w:rPr>
                <w:lang w:val="ru-RU"/>
              </w:rPr>
              <w:t>ООПТ</w:t>
            </w:r>
          </w:p>
        </w:tc>
        <w:tc>
          <w:tcPr>
            <w:tcW w:w="6670" w:type="dxa"/>
            <w:gridSpan w:val="3"/>
          </w:tcPr>
          <w:p w:rsidR="00FC1A53" w:rsidRPr="00D27990" w:rsidRDefault="00FC1A53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szCs w:val="28"/>
                <w:lang w:val="ru-RU"/>
              </w:rPr>
            </w:pPr>
            <w:r w:rsidRPr="00D27990">
              <w:rPr>
                <w:rFonts w:ascii="Times New Roman Tj" w:hAnsi="Times New Roman Tj" w:cs="Arial"/>
                <w:szCs w:val="28"/>
                <w:lang w:val="ru-RU"/>
              </w:rPr>
              <w:t xml:space="preserve">Государственный природный заказник 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FC1A53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Management Agency</w:t>
            </w:r>
          </w:p>
          <w:p w:rsidR="00E96A03" w:rsidRPr="00E96A03" w:rsidRDefault="00E96A03" w:rsidP="00E96A03">
            <w:pPr>
              <w:rPr>
                <w:lang w:val="ru-RU"/>
              </w:rPr>
            </w:pPr>
            <w:r>
              <w:rPr>
                <w:lang w:val="ru-RU"/>
              </w:rPr>
              <w:t xml:space="preserve"> Кто управляет</w:t>
            </w:r>
          </w:p>
        </w:tc>
        <w:tc>
          <w:tcPr>
            <w:tcW w:w="6670" w:type="dxa"/>
            <w:gridSpan w:val="3"/>
            <w:tcBorders>
              <w:bottom w:val="single" w:sz="4" w:space="0" w:color="auto"/>
            </w:tcBorders>
          </w:tcPr>
          <w:p w:rsidR="00FC1A53" w:rsidRPr="00D27990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Times New Roman Tj" w:hAnsi="Times New Roman Tj" w:cs="Arial"/>
                <w:i w:val="0"/>
                <w:iCs w:val="0"/>
                <w:lang w:val="ru-RU"/>
              </w:rPr>
            </w:pPr>
            <w:r w:rsidRPr="00D27990">
              <w:rPr>
                <w:rFonts w:ascii="Times New Roman Tj" w:hAnsi="Times New Roman Tj" w:cs="Arial"/>
                <w:i w:val="0"/>
                <w:iCs w:val="0"/>
                <w:lang w:val="ru-RU"/>
              </w:rPr>
              <w:t>Госучреждение лесного хозяйства и охоты при Комитете по ООС при Правительстве Республики Таджикистан</w:t>
            </w:r>
          </w:p>
        </w:tc>
      </w:tr>
      <w:tr w:rsidR="00FC1A53" w:rsidRPr="00A71166" w:rsidTr="00A446FE">
        <w:trPr>
          <w:gridAfter w:val="5"/>
          <w:wAfter w:w="7046" w:type="dxa"/>
          <w:cantSplit/>
          <w:trHeight w:val="290"/>
        </w:trPr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FC1A53" w:rsidRPr="00E96A03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National Category (</w:t>
            </w:r>
            <w:proofErr w:type="spellStart"/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Zapovednik</w:t>
            </w:r>
            <w:proofErr w:type="spellEnd"/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 xml:space="preserve">, NP, </w:t>
            </w:r>
            <w:proofErr w:type="spellStart"/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Zakaznik</w:t>
            </w:r>
            <w:proofErr w:type="spellEnd"/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)</w:t>
            </w:r>
            <w:r w:rsidR="00E96A03" w:rsidRPr="00E96A03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E96A03"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>Статус</w:t>
            </w:r>
            <w:r w:rsidR="00E96A03" w:rsidRPr="00E96A03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E96A03"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>ООПТ</w:t>
            </w:r>
          </w:p>
        </w:tc>
        <w:tc>
          <w:tcPr>
            <w:tcW w:w="6670" w:type="dxa"/>
            <w:gridSpan w:val="3"/>
            <w:tcBorders>
              <w:bottom w:val="single" w:sz="4" w:space="0" w:color="auto"/>
            </w:tcBorders>
          </w:tcPr>
          <w:p w:rsidR="00FC1A53" w:rsidRPr="00D27990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Times New Roman Tj" w:hAnsi="Times New Roman Tj" w:cs="Arial"/>
                <w:i w:val="0"/>
                <w:iCs w:val="0"/>
                <w:lang w:val="ru-RU"/>
              </w:rPr>
            </w:pPr>
            <w:r w:rsidRPr="00D27990">
              <w:rPr>
                <w:rFonts w:ascii="Times New Roman Tj" w:hAnsi="Times New Roman Tj" w:cs="Arial"/>
                <w:i w:val="0"/>
                <w:iCs w:val="0"/>
                <w:lang w:val="ru-RU"/>
              </w:rPr>
              <w:t>Государственный природный заказник</w:t>
            </w:r>
          </w:p>
        </w:tc>
      </w:tr>
      <w:tr w:rsidR="00FC1A53" w:rsidRPr="00553F72" w:rsidTr="00A446FE">
        <w:trPr>
          <w:gridAfter w:val="5"/>
          <w:wAfter w:w="7046" w:type="dxa"/>
          <w:cantSplit/>
          <w:trHeight w:val="290"/>
        </w:trPr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FC1A53" w:rsidRPr="00E96A03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IUCN Category</w:t>
            </w:r>
            <w:r w:rsidR="00E96A03"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 xml:space="preserve"> Категория МСОП</w:t>
            </w:r>
          </w:p>
        </w:tc>
        <w:tc>
          <w:tcPr>
            <w:tcW w:w="6670" w:type="dxa"/>
            <w:gridSpan w:val="3"/>
            <w:tcBorders>
              <w:bottom w:val="single" w:sz="4" w:space="0" w:color="auto"/>
            </w:tcBorders>
          </w:tcPr>
          <w:p w:rsidR="00FC1A53" w:rsidRPr="00D27990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Times New Roman Tj" w:hAnsi="Times New Roman Tj" w:cs="Arial"/>
                <w:i w:val="0"/>
                <w:iCs w:val="0"/>
                <w:lang w:val="ru-RU"/>
              </w:rPr>
            </w:pPr>
            <w:r w:rsidRPr="00D27990">
              <w:rPr>
                <w:rFonts w:ascii="Times New Roman Tj" w:hAnsi="Times New Roman Tj" w:cs="Arial"/>
                <w:i w:val="0"/>
                <w:iCs w:val="0"/>
              </w:rPr>
              <w:t>IV</w:t>
            </w:r>
            <w:r w:rsidRPr="00D27990">
              <w:rPr>
                <w:rFonts w:ascii="Times New Roman Tj" w:hAnsi="Times New Roman Tj" w:cs="Arial"/>
                <w:i w:val="0"/>
                <w:iCs w:val="0"/>
                <w:lang w:val="ru-RU"/>
              </w:rPr>
              <w:t xml:space="preserve"> категория по квалификацию МСОП</w:t>
            </w:r>
          </w:p>
        </w:tc>
      </w:tr>
      <w:tr w:rsidR="00FC1A53" w:rsidRPr="00553F72" w:rsidTr="00A446FE">
        <w:trPr>
          <w:gridAfter w:val="5"/>
          <w:wAfter w:w="7046" w:type="dxa"/>
          <w:cantSplit/>
          <w:trHeight w:val="290"/>
        </w:trPr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FC1A53" w:rsidRPr="000963CC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</w:pPr>
          </w:p>
        </w:tc>
        <w:tc>
          <w:tcPr>
            <w:tcW w:w="6670" w:type="dxa"/>
            <w:gridSpan w:val="3"/>
            <w:tcBorders>
              <w:bottom w:val="single" w:sz="4" w:space="0" w:color="auto"/>
            </w:tcBorders>
          </w:tcPr>
          <w:p w:rsidR="00FC1A53" w:rsidRPr="00D27990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Times New Roman Tj" w:hAnsi="Times New Roman Tj" w:cs="Arial"/>
                <w:b/>
                <w:bCs/>
                <w:i w:val="0"/>
                <w:iCs w:val="0"/>
                <w:lang w:val="ru-RU"/>
              </w:rPr>
            </w:pPr>
          </w:p>
        </w:tc>
      </w:tr>
      <w:tr w:rsidR="00FC1A53" w:rsidRPr="00A71166" w:rsidTr="00A446FE">
        <w:trPr>
          <w:gridAfter w:val="5"/>
          <w:wAfter w:w="7046" w:type="dxa"/>
          <w:cantSplit/>
          <w:trHeight w:val="290"/>
        </w:trPr>
        <w:tc>
          <w:tcPr>
            <w:tcW w:w="5547" w:type="dxa"/>
            <w:gridSpan w:val="5"/>
            <w:tcBorders>
              <w:bottom w:val="single" w:sz="4" w:space="0" w:color="auto"/>
            </w:tcBorders>
          </w:tcPr>
          <w:p w:rsidR="00FC1A53" w:rsidRPr="0053479E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 xml:space="preserve">Date MP prepared: </w:t>
            </w:r>
            <w:r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 xml:space="preserve"> октябрь 2012</w:t>
            </w:r>
          </w:p>
        </w:tc>
        <w:tc>
          <w:tcPr>
            <w:tcW w:w="5077" w:type="dxa"/>
            <w:tcBorders>
              <w:bottom w:val="single" w:sz="4" w:space="0" w:color="auto"/>
            </w:tcBorders>
          </w:tcPr>
          <w:p w:rsidR="00E96A03" w:rsidRPr="00553F72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>Period of MP (5yrs):</w:t>
            </w:r>
          </w:p>
          <w:p w:rsidR="00FC1A53" w:rsidRPr="0053479E" w:rsidRDefault="00E96A0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553F72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>Период</w:t>
            </w:r>
            <w:r w:rsidRPr="00553F72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FC1A53" w:rsidRPr="0053479E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="00FC1A53"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>янв</w:t>
            </w:r>
            <w:proofErr w:type="spellEnd"/>
            <w:r w:rsidR="00FC1A53" w:rsidRPr="0053479E">
              <w:rPr>
                <w:rFonts w:ascii="Arial" w:hAnsi="Arial" w:cs="Arial"/>
                <w:b/>
                <w:bCs/>
                <w:i w:val="0"/>
                <w:iCs w:val="0"/>
              </w:rPr>
              <w:t>.</w:t>
            </w:r>
            <w:r w:rsidR="00FC1A53" w:rsidRPr="00F34ADA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FC1A53">
              <w:rPr>
                <w:rFonts w:ascii="Arial" w:hAnsi="Arial" w:cs="Arial"/>
                <w:b/>
                <w:bCs/>
                <w:i w:val="0"/>
                <w:iCs w:val="0"/>
              </w:rPr>
              <w:t>201</w:t>
            </w:r>
            <w:r w:rsidR="00FC1A53" w:rsidRPr="00EB4BA9">
              <w:rPr>
                <w:rFonts w:ascii="Arial" w:hAnsi="Arial" w:cs="Arial"/>
                <w:b/>
                <w:bCs/>
                <w:i w:val="0"/>
                <w:iCs w:val="0"/>
              </w:rPr>
              <w:t>3</w:t>
            </w:r>
            <w:r w:rsidR="00FC1A53" w:rsidRPr="0053479E">
              <w:rPr>
                <w:rFonts w:ascii="Arial" w:hAnsi="Arial" w:cs="Arial"/>
                <w:b/>
                <w:bCs/>
                <w:i w:val="0"/>
                <w:iCs w:val="0"/>
              </w:rPr>
              <w:t>-</w:t>
            </w:r>
            <w:r w:rsidR="00FC1A53" w:rsidRPr="00354BA3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FC1A53">
              <w:rPr>
                <w:rFonts w:ascii="Arial" w:hAnsi="Arial" w:cs="Arial"/>
                <w:b/>
                <w:bCs/>
                <w:i w:val="0"/>
                <w:iCs w:val="0"/>
                <w:lang w:val="ru-RU"/>
              </w:rPr>
              <w:t>декабрь</w:t>
            </w:r>
            <w:r w:rsidR="00FC1A53" w:rsidRPr="00354BA3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  <w:r w:rsidR="00FC1A53">
              <w:rPr>
                <w:rFonts w:ascii="Arial" w:hAnsi="Arial" w:cs="Arial"/>
                <w:b/>
                <w:bCs/>
                <w:i w:val="0"/>
                <w:iCs w:val="0"/>
              </w:rPr>
              <w:t>201</w:t>
            </w:r>
            <w:r w:rsidR="00FC1A53" w:rsidRPr="00EB4BA9">
              <w:rPr>
                <w:rFonts w:ascii="Arial" w:hAnsi="Arial" w:cs="Arial"/>
                <w:b/>
                <w:bCs/>
                <w:i w:val="0"/>
                <w:iCs w:val="0"/>
              </w:rPr>
              <w:t>7</w:t>
            </w:r>
            <w:r w:rsidR="00FC1A53" w:rsidRPr="0053479E">
              <w:rPr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</w:p>
        </w:tc>
      </w:tr>
      <w:tr w:rsidR="00FC1A53" w:rsidRPr="00F34ADA" w:rsidTr="00A446FE">
        <w:trPr>
          <w:gridAfter w:val="5"/>
          <w:wAfter w:w="7046" w:type="dxa"/>
          <w:cantSplit/>
          <w:trHeight w:val="290"/>
        </w:trPr>
        <w:tc>
          <w:tcPr>
            <w:tcW w:w="5547" w:type="dxa"/>
            <w:gridSpan w:val="5"/>
          </w:tcPr>
          <w:p w:rsidR="00FC1A53" w:rsidRPr="00F34ADA" w:rsidRDefault="00FC1A53" w:rsidP="00732ED7">
            <w:pPr>
              <w:pStyle w:val="2"/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bCs/>
                <w:i w:val="0"/>
                <w:iCs w:val="0"/>
              </w:rPr>
            </w:pPr>
          </w:p>
        </w:tc>
        <w:tc>
          <w:tcPr>
            <w:tcW w:w="5077" w:type="dxa"/>
          </w:tcPr>
          <w:p w:rsidR="00FC1A53" w:rsidRPr="0053479E" w:rsidRDefault="00FC1A53" w:rsidP="00732ED7">
            <w:pPr>
              <w:pStyle w:val="2"/>
              <w:tabs>
                <w:tab w:val="left" w:pos="2410"/>
                <w:tab w:val="left" w:pos="4536"/>
              </w:tabs>
              <w:jc w:val="left"/>
              <w:rPr>
                <w:rFonts w:ascii="Arial" w:hAnsi="Arial" w:cs="Arial"/>
                <w:b/>
                <w:bCs/>
                <w:i w:val="0"/>
                <w:iCs w:val="0"/>
              </w:rPr>
            </w:pPr>
          </w:p>
        </w:tc>
      </w:tr>
      <w:tr w:rsidR="00FC1A53" w:rsidRPr="00F34ADA" w:rsidTr="00A446FE">
        <w:trPr>
          <w:gridAfter w:val="5"/>
          <w:wAfter w:w="7046" w:type="dxa"/>
          <w:cantSplit/>
          <w:trHeight w:val="290"/>
        </w:trPr>
        <w:tc>
          <w:tcPr>
            <w:tcW w:w="10624" w:type="dxa"/>
            <w:gridSpan w:val="6"/>
          </w:tcPr>
          <w:p w:rsidR="00FC1A53" w:rsidRPr="00F34ADA" w:rsidRDefault="00FC1A53" w:rsidP="00732ED7">
            <w:pPr>
              <w:pStyle w:val="2"/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34ADA">
              <w:rPr>
                <w:rFonts w:ascii="Arial" w:hAnsi="Arial" w:cs="Arial"/>
                <w:b/>
                <w:bCs/>
                <w:i w:val="0"/>
                <w:iCs w:val="0"/>
              </w:rPr>
              <w:t xml:space="preserve">SECTION A: </w:t>
            </w:r>
          </w:p>
        </w:tc>
      </w:tr>
      <w:tr w:rsidR="00FC1A53" w:rsidRPr="00F34ADA" w:rsidTr="00A446FE">
        <w:trPr>
          <w:gridAfter w:val="5"/>
          <w:wAfter w:w="7046" w:type="dxa"/>
          <w:cantSplit/>
          <w:trHeight w:val="290"/>
        </w:trPr>
        <w:tc>
          <w:tcPr>
            <w:tcW w:w="10624" w:type="dxa"/>
            <w:gridSpan w:val="6"/>
            <w:shd w:val="clear" w:color="auto" w:fill="A6A6A6"/>
          </w:tcPr>
          <w:p w:rsidR="00FC1A53" w:rsidRPr="00F34ADA" w:rsidRDefault="00FC1A53" w:rsidP="00732ED7">
            <w:pPr>
              <w:pStyle w:val="2"/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bCs/>
              </w:rPr>
            </w:pPr>
            <w:r w:rsidRPr="00F34ADA">
              <w:rPr>
                <w:rFonts w:ascii="Arial" w:hAnsi="Arial" w:cs="Arial"/>
                <w:b/>
                <w:bCs/>
              </w:rPr>
              <w:t>Basic information</w:t>
            </w:r>
          </w:p>
        </w:tc>
      </w:tr>
      <w:tr w:rsidR="00FC1A53" w:rsidRPr="00553F72" w:rsidTr="00A446FE">
        <w:trPr>
          <w:gridAfter w:val="3"/>
          <w:wAfter w:w="1012" w:type="dxa"/>
          <w:cantSplit/>
          <w:trHeight w:val="290"/>
        </w:trPr>
        <w:tc>
          <w:tcPr>
            <w:tcW w:w="10624" w:type="dxa"/>
            <w:gridSpan w:val="6"/>
            <w:shd w:val="clear" w:color="auto" w:fill="E6E6E6"/>
          </w:tcPr>
          <w:p w:rsidR="00C8196F" w:rsidRDefault="00C8196F" w:rsidP="00C8196F">
            <w:pPr>
              <w:tabs>
                <w:tab w:val="left" w:pos="2410"/>
                <w:tab w:val="left" w:pos="4536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</w:t>
            </w:r>
            <w:r w:rsidRPr="00B179B1">
              <w:rPr>
                <w:rFonts w:ascii="Arial" w:hAnsi="Arial" w:cs="Arial"/>
                <w:lang w:val="ru-RU"/>
              </w:rPr>
              <w:t>Местоположение</w:t>
            </w:r>
          </w:p>
          <w:p w:rsidR="00C8196F" w:rsidRPr="00C8196F" w:rsidRDefault="00C8196F" w:rsidP="00C8196F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Республика Таджикистан,     </w:t>
            </w:r>
            <w:proofErr w:type="spellStart"/>
            <w:r>
              <w:rPr>
                <w:rFonts w:ascii="Arial" w:hAnsi="Arial" w:cs="Arial"/>
                <w:lang w:val="ru-RU"/>
              </w:rPr>
              <w:t>Хатлонский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область, р-</w:t>
            </w:r>
            <w:proofErr w:type="gramStart"/>
            <w:r>
              <w:rPr>
                <w:rFonts w:ascii="Arial" w:hAnsi="Arial" w:cs="Arial"/>
                <w:lang w:val="ru-RU"/>
              </w:rPr>
              <w:t>н-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Фархор</w:t>
            </w:r>
            <w:proofErr w:type="spellEnd"/>
          </w:p>
        </w:tc>
        <w:tc>
          <w:tcPr>
            <w:tcW w:w="6034" w:type="dxa"/>
            <w:gridSpan w:val="2"/>
          </w:tcPr>
          <w:p w:rsidR="00FC1A53" w:rsidRPr="00E12DE4" w:rsidRDefault="00FC1A53" w:rsidP="00732ED7">
            <w:pPr>
              <w:tabs>
                <w:tab w:val="left" w:pos="2410"/>
                <w:tab w:val="left" w:pos="4536"/>
              </w:tabs>
              <w:rPr>
                <w:color w:val="000000"/>
                <w:sz w:val="22"/>
                <w:lang w:val="ru-RU"/>
              </w:rPr>
            </w:pPr>
            <w:r w:rsidRPr="00C8196F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val="ru-RU"/>
              </w:rPr>
              <w:t>Шахристанский</w:t>
            </w:r>
            <w:proofErr w:type="spellEnd"/>
            <w:r>
              <w:rPr>
                <w:rFonts w:eastAsia="Calibri"/>
                <w:szCs w:val="28"/>
                <w:lang w:val="ru-RU"/>
              </w:rPr>
              <w:t xml:space="preserve"> район </w:t>
            </w:r>
            <w:r w:rsidRPr="00E12DE4">
              <w:rPr>
                <w:szCs w:val="28"/>
                <w:lang w:val="ru-RU"/>
              </w:rPr>
              <w:t>Согдийской области</w:t>
            </w:r>
            <w:r>
              <w:rPr>
                <w:szCs w:val="28"/>
                <w:lang w:val="ru-RU"/>
              </w:rPr>
              <w:t>.</w:t>
            </w:r>
            <w:r w:rsidRPr="00E12DE4">
              <w:rPr>
                <w:color w:val="000000"/>
                <w:sz w:val="22"/>
                <w:szCs w:val="22"/>
                <w:lang w:val="ru-RU"/>
              </w:rPr>
              <w:t xml:space="preserve"> Заказни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к находится в составе 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Шахристанского</w:t>
            </w:r>
            <w:proofErr w:type="spellEnd"/>
            <w:r w:rsidRPr="00E12DE4">
              <w:rPr>
                <w:color w:val="000000"/>
                <w:sz w:val="22"/>
                <w:szCs w:val="22"/>
                <w:lang w:val="ru-RU"/>
              </w:rPr>
              <w:t xml:space="preserve"> лесхоза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Госучреждение лесного хозяйства и охоты  при Комитете по охране окружающей среды при Правительстве РТ</w:t>
            </w:r>
          </w:p>
          <w:p w:rsidR="00FC1A53" w:rsidRPr="00E12DE4" w:rsidRDefault="00FC1A53" w:rsidP="00732ED7">
            <w:pPr>
              <w:pStyle w:val="12"/>
              <w:tabs>
                <w:tab w:val="left" w:pos="2410"/>
                <w:tab w:val="left" w:pos="4536"/>
              </w:tabs>
              <w:rPr>
                <w:szCs w:val="28"/>
              </w:rPr>
            </w:pPr>
          </w:p>
          <w:p w:rsidR="00FC1A53" w:rsidRPr="00E12DE4" w:rsidRDefault="00FC1A53" w:rsidP="00732ED7">
            <w:pPr>
              <w:tabs>
                <w:tab w:val="left" w:pos="2410"/>
                <w:tab w:val="left" w:pos="4536"/>
              </w:tabs>
              <w:ind w:firstLine="708"/>
              <w:rPr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B179B1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 w:rsidRPr="00B179B1">
              <w:rPr>
                <w:rFonts w:ascii="Arial" w:hAnsi="Arial" w:cs="Arial"/>
              </w:rPr>
              <w:t>Year</w:t>
            </w:r>
            <w:r w:rsidRPr="00B179B1">
              <w:rPr>
                <w:rFonts w:ascii="Arial" w:hAnsi="Arial" w:cs="Arial"/>
                <w:lang w:val="ru-RU"/>
              </w:rPr>
              <w:t xml:space="preserve"> </w:t>
            </w:r>
            <w:r w:rsidRPr="00B179B1">
              <w:rPr>
                <w:rFonts w:ascii="Arial" w:hAnsi="Arial" w:cs="Arial"/>
              </w:rPr>
              <w:t>Established</w:t>
            </w:r>
          </w:p>
          <w:p w:rsidR="00FC1A53" w:rsidRPr="00B179B1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 w:rsidRPr="00B179B1">
              <w:rPr>
                <w:rFonts w:ascii="Arial" w:hAnsi="Arial" w:cs="Arial"/>
                <w:lang w:val="ru-RU"/>
              </w:rPr>
              <w:t>Год образования</w:t>
            </w:r>
          </w:p>
        </w:tc>
        <w:tc>
          <w:tcPr>
            <w:tcW w:w="6034" w:type="dxa"/>
            <w:gridSpan w:val="2"/>
          </w:tcPr>
          <w:p w:rsidR="00FC1A53" w:rsidRPr="00E12DE4" w:rsidRDefault="00C8196F" w:rsidP="00D27990">
            <w:pPr>
              <w:pStyle w:val="a7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E2086A">
              <w:rPr>
                <w:color w:val="000000"/>
                <w:sz w:val="22"/>
                <w:szCs w:val="22"/>
              </w:rPr>
              <w:t>аказник был организован в 1972 году.</w:t>
            </w:r>
          </w:p>
        </w:tc>
      </w:tr>
      <w:tr w:rsidR="00FC1A53" w:rsidRPr="007228C1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B179B1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 w:rsidRPr="00B179B1">
              <w:rPr>
                <w:rFonts w:ascii="Arial" w:hAnsi="Arial" w:cs="Arial"/>
              </w:rPr>
              <w:t>Size</w:t>
            </w:r>
            <w:r w:rsidRPr="00B179B1">
              <w:rPr>
                <w:rFonts w:ascii="Arial" w:hAnsi="Arial" w:cs="Arial"/>
                <w:lang w:val="ru-RU"/>
              </w:rPr>
              <w:t xml:space="preserve"> (</w:t>
            </w:r>
            <w:r w:rsidRPr="00B179B1">
              <w:rPr>
                <w:rFonts w:ascii="Arial" w:hAnsi="Arial" w:cs="Arial"/>
              </w:rPr>
              <w:t>ha</w:t>
            </w:r>
            <w:r w:rsidRPr="00B179B1">
              <w:rPr>
                <w:rFonts w:ascii="Arial" w:hAnsi="Arial" w:cs="Arial"/>
                <w:lang w:val="ru-RU"/>
              </w:rPr>
              <w:t>)   Площадь ,га</w:t>
            </w:r>
          </w:p>
        </w:tc>
        <w:tc>
          <w:tcPr>
            <w:tcW w:w="6034" w:type="dxa"/>
            <w:gridSpan w:val="2"/>
          </w:tcPr>
          <w:p w:rsidR="00C8196F" w:rsidRPr="00E2086A" w:rsidRDefault="00D27990" w:rsidP="00D27990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  <w:r w:rsidR="00C8196F">
              <w:rPr>
                <w:color w:val="000000"/>
                <w:sz w:val="22"/>
                <w:szCs w:val="22"/>
              </w:rPr>
              <w:t xml:space="preserve"> заказника составляет 14400 га.</w:t>
            </w:r>
          </w:p>
          <w:p w:rsidR="00FC1A53" w:rsidRPr="00B81DBD" w:rsidRDefault="00FC1A53" w:rsidP="00C8196F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B179B1" w:rsidRDefault="00FC1A53" w:rsidP="00732ED7">
            <w:pPr>
              <w:pStyle w:val="a3"/>
              <w:tabs>
                <w:tab w:val="clear" w:pos="4320"/>
                <w:tab w:val="clear" w:pos="8640"/>
                <w:tab w:val="left" w:pos="2410"/>
                <w:tab w:val="left" w:pos="4536"/>
              </w:tabs>
              <w:rPr>
                <w:rFonts w:ascii="Arial" w:hAnsi="Arial" w:cs="Arial"/>
              </w:rPr>
            </w:pPr>
            <w:r w:rsidRPr="00B179B1">
              <w:rPr>
                <w:rFonts w:ascii="Arial" w:hAnsi="Arial" w:cs="Arial"/>
              </w:rPr>
              <w:t>Brief Description of  overall boundaries</w:t>
            </w:r>
          </w:p>
          <w:p w:rsidR="00FC1A53" w:rsidRPr="00B179B1" w:rsidRDefault="00FC1A53" w:rsidP="00732ED7">
            <w:pPr>
              <w:pStyle w:val="a3"/>
              <w:tabs>
                <w:tab w:val="clear" w:pos="4320"/>
                <w:tab w:val="clear" w:pos="8640"/>
                <w:tab w:val="left" w:pos="2410"/>
                <w:tab w:val="left" w:pos="4536"/>
              </w:tabs>
              <w:rPr>
                <w:rFonts w:ascii="Arial" w:hAnsi="Arial" w:cs="Arial"/>
              </w:rPr>
            </w:pPr>
            <w:r w:rsidRPr="00B179B1">
              <w:rPr>
                <w:rFonts w:ascii="Arial" w:hAnsi="Arial" w:cs="Arial"/>
                <w:lang w:val="ru-RU"/>
              </w:rPr>
              <w:t>Краткое</w:t>
            </w:r>
            <w:r w:rsidRPr="00B179B1">
              <w:rPr>
                <w:rFonts w:ascii="Arial" w:hAnsi="Arial" w:cs="Arial"/>
              </w:rPr>
              <w:t xml:space="preserve"> </w:t>
            </w:r>
            <w:r w:rsidRPr="00B179B1">
              <w:rPr>
                <w:rFonts w:ascii="Arial" w:hAnsi="Arial" w:cs="Arial"/>
                <w:lang w:val="ru-RU"/>
              </w:rPr>
              <w:t>описание</w:t>
            </w:r>
            <w:r w:rsidRPr="00B179B1">
              <w:rPr>
                <w:rFonts w:ascii="Arial" w:hAnsi="Arial" w:cs="Arial"/>
              </w:rPr>
              <w:t xml:space="preserve"> </w:t>
            </w:r>
            <w:r w:rsidRPr="00B179B1">
              <w:rPr>
                <w:rFonts w:ascii="Arial" w:hAnsi="Arial" w:cs="Arial"/>
                <w:lang w:val="ru-RU"/>
              </w:rPr>
              <w:t>границ</w:t>
            </w:r>
          </w:p>
        </w:tc>
        <w:tc>
          <w:tcPr>
            <w:tcW w:w="6034" w:type="dxa"/>
            <w:gridSpan w:val="2"/>
          </w:tcPr>
          <w:p w:rsidR="00FC1A53" w:rsidRPr="00C8196F" w:rsidRDefault="00C8196F" w:rsidP="00C8196F">
            <w:pPr>
              <w:ind w:firstLine="567"/>
              <w:rPr>
                <w:sz w:val="22"/>
                <w:lang w:val="ru-RU"/>
              </w:rPr>
            </w:pPr>
            <w:r w:rsidRPr="00C8196F">
              <w:rPr>
                <w:color w:val="000000"/>
                <w:sz w:val="22"/>
                <w:szCs w:val="22"/>
                <w:lang w:val="ru-RU"/>
              </w:rPr>
              <w:t>Заказник «</w:t>
            </w:r>
            <w:proofErr w:type="spellStart"/>
            <w:r w:rsidRPr="00C8196F">
              <w:rPr>
                <w:color w:val="000000"/>
                <w:sz w:val="22"/>
                <w:szCs w:val="22"/>
                <w:lang w:val="ru-RU"/>
              </w:rPr>
              <w:t>Каратав</w:t>
            </w:r>
            <w:proofErr w:type="spellEnd"/>
            <w:r w:rsidRPr="00C8196F">
              <w:rPr>
                <w:color w:val="000000"/>
                <w:sz w:val="22"/>
                <w:szCs w:val="22"/>
                <w:lang w:val="ru-RU"/>
              </w:rPr>
              <w:t>» располагается в пределах границ Южно-Таджикской биогеографической провинции в центральной</w:t>
            </w:r>
            <w:r w:rsidR="00D27990">
              <w:rPr>
                <w:color w:val="000000"/>
                <w:sz w:val="22"/>
                <w:szCs w:val="22"/>
                <w:lang w:val="ru-RU"/>
              </w:rPr>
              <w:t xml:space="preserve"> части горного хребта </w:t>
            </w:r>
            <w:r w:rsidRPr="00C8196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196F">
              <w:rPr>
                <w:color w:val="000000"/>
                <w:sz w:val="22"/>
                <w:szCs w:val="22"/>
                <w:lang w:val="ru-RU"/>
              </w:rPr>
              <w:t>Каратава</w:t>
            </w:r>
            <w:proofErr w:type="spellEnd"/>
            <w:r w:rsidRPr="00C8196F">
              <w:rPr>
                <w:color w:val="000000"/>
                <w:sz w:val="22"/>
                <w:szCs w:val="22"/>
                <w:lang w:val="ru-RU"/>
              </w:rPr>
              <w:t>, протянувшегося вдоль правого берега р. Кызыл</w:t>
            </w:r>
            <w:r w:rsidR="00D27990">
              <w:rPr>
                <w:color w:val="000000"/>
                <w:sz w:val="22"/>
                <w:szCs w:val="22"/>
                <w:lang w:val="ru-RU"/>
              </w:rPr>
              <w:t>-</w:t>
            </w:r>
            <w:r w:rsidRPr="00C8196F">
              <w:rPr>
                <w:color w:val="000000"/>
                <w:sz w:val="22"/>
                <w:szCs w:val="22"/>
                <w:lang w:val="ru-RU"/>
              </w:rPr>
              <w:t>су с севера на юг примерно на сотню километров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C8196F">
              <w:rPr>
                <w:color w:val="000000"/>
                <w:sz w:val="22"/>
                <w:szCs w:val="22"/>
                <w:lang w:val="ru-RU"/>
              </w:rPr>
              <w:t xml:space="preserve"> Территория заказника включает западные склоны и водораздел хребта </w:t>
            </w:r>
            <w:proofErr w:type="spellStart"/>
            <w:r w:rsidRPr="00C8196F">
              <w:rPr>
                <w:color w:val="000000"/>
                <w:sz w:val="22"/>
                <w:szCs w:val="22"/>
                <w:lang w:val="ru-RU"/>
              </w:rPr>
              <w:t>Кара-тау</w:t>
            </w:r>
            <w:proofErr w:type="spellEnd"/>
            <w:r w:rsidRPr="00C8196F">
              <w:rPr>
                <w:color w:val="000000"/>
                <w:sz w:val="22"/>
                <w:szCs w:val="22"/>
                <w:lang w:val="ru-RU"/>
              </w:rPr>
              <w:t xml:space="preserve"> к северу от перевала </w:t>
            </w:r>
            <w:proofErr w:type="spellStart"/>
            <w:r w:rsidRPr="00C8196F">
              <w:rPr>
                <w:color w:val="000000"/>
                <w:sz w:val="22"/>
                <w:szCs w:val="22"/>
                <w:lang w:val="ru-RU"/>
              </w:rPr>
              <w:t>Сардоба-Кушаль</w:t>
            </w:r>
            <w:proofErr w:type="spellEnd"/>
            <w:r w:rsidRPr="00C8196F">
              <w:rPr>
                <w:color w:val="000000"/>
                <w:sz w:val="22"/>
                <w:szCs w:val="22"/>
                <w:lang w:val="ru-RU"/>
              </w:rPr>
              <w:t xml:space="preserve"> на протяжении около 35 км, с высотными отметками от 700-800 м до  1500 м </w:t>
            </w:r>
            <w:proofErr w:type="gramStart"/>
            <w:r w:rsidRPr="00C8196F">
              <w:rPr>
                <w:color w:val="000000"/>
                <w:sz w:val="22"/>
                <w:szCs w:val="22"/>
                <w:lang w:val="ru-RU"/>
              </w:rPr>
              <w:t>н</w:t>
            </w:r>
            <w:proofErr w:type="gramEnd"/>
            <w:r w:rsidRPr="00C8196F">
              <w:rPr>
                <w:color w:val="000000"/>
                <w:sz w:val="22"/>
                <w:szCs w:val="22"/>
                <w:lang w:val="ru-RU"/>
              </w:rPr>
              <w:t>. у. м.</w:t>
            </w:r>
          </w:p>
        </w:tc>
      </w:tr>
      <w:tr w:rsidR="00FC1A53" w:rsidRPr="008F6977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7460AE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F34ADA">
              <w:rPr>
                <w:rFonts w:ascii="Arial" w:hAnsi="Arial" w:cs="Arial"/>
              </w:rPr>
              <w:t>Brief Description of Zones (purpose,  size, boundaries)</w:t>
            </w:r>
          </w:p>
          <w:p w:rsidR="00FC1A53" w:rsidRPr="00643AF8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3AF8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Краткое описание зон (цель, размер, границы)</w:t>
            </w:r>
          </w:p>
          <w:p w:rsidR="00FC1A53" w:rsidRPr="00643AF8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C1A53" w:rsidRPr="00E96A03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F34ADA">
              <w:rPr>
                <w:rFonts w:ascii="Arial" w:hAnsi="Arial" w:cs="Arial"/>
                <w:sz w:val="20"/>
                <w:szCs w:val="20"/>
              </w:rPr>
              <w:t xml:space="preserve">NB -  Maps and Detailed  Boundary and  </w:t>
            </w:r>
            <w:proofErr w:type="spellStart"/>
            <w:r w:rsidRPr="00F34ADA">
              <w:rPr>
                <w:rFonts w:ascii="Arial" w:hAnsi="Arial" w:cs="Arial"/>
                <w:sz w:val="20"/>
                <w:szCs w:val="20"/>
              </w:rPr>
              <w:t>Zonation</w:t>
            </w:r>
            <w:proofErr w:type="spellEnd"/>
            <w:r w:rsidRPr="00F34ADA">
              <w:rPr>
                <w:rFonts w:ascii="Arial" w:hAnsi="Arial" w:cs="Arial"/>
                <w:sz w:val="20"/>
                <w:szCs w:val="20"/>
              </w:rPr>
              <w:t xml:space="preserve"> plan to be included in Annex if they  exist</w:t>
            </w:r>
          </w:p>
          <w:p w:rsidR="00C47E4C" w:rsidRPr="00E96A03" w:rsidRDefault="00C47E4C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1A53" w:rsidRPr="002C5A84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 w:rsidRPr="002C5A84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Карты  и план </w:t>
            </w:r>
            <w:proofErr w:type="gramStart"/>
            <w:r w:rsidRPr="002C5A84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–с</w:t>
            </w:r>
            <w:proofErr w:type="gramEnd"/>
            <w:r w:rsidRPr="002C5A84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хема расположение ООПТ включить в приложение)</w:t>
            </w:r>
          </w:p>
        </w:tc>
        <w:tc>
          <w:tcPr>
            <w:tcW w:w="6034" w:type="dxa"/>
            <w:gridSpan w:val="2"/>
          </w:tcPr>
          <w:p w:rsidR="00FC1A53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</w:p>
          <w:p w:rsidR="00FC1A53" w:rsidRDefault="00FC1A53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lang w:val="ru-RU"/>
              </w:rPr>
            </w:pPr>
            <w:r w:rsidRPr="002C47D9">
              <w:rPr>
                <w:rFonts w:ascii="Times New Roman Tj" w:hAnsi="Times New Roman Tj" w:cs="Arial"/>
                <w:lang w:val="ru-RU"/>
              </w:rPr>
              <w:t xml:space="preserve">    </w:t>
            </w:r>
          </w:p>
          <w:p w:rsidR="00FC1A53" w:rsidRDefault="00C8196F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lang w:val="ru-RU"/>
              </w:rPr>
            </w:pPr>
            <w:r>
              <w:rPr>
                <w:rFonts w:ascii="Times New Roman Tj" w:hAnsi="Times New Roman Tj" w:cs="Arial"/>
                <w:lang w:val="ru-RU"/>
              </w:rPr>
              <w:t>О</w:t>
            </w:r>
            <w:r w:rsidR="00FC1A53">
              <w:rPr>
                <w:rFonts w:ascii="Times New Roman Tj" w:hAnsi="Times New Roman Tj" w:cs="Arial"/>
                <w:lang w:val="ru-RU"/>
              </w:rPr>
              <w:t>тсутствует</w:t>
            </w:r>
            <w:proofErr w:type="gramStart"/>
            <w:r w:rsidR="00FC1A53" w:rsidRPr="002C47D9">
              <w:rPr>
                <w:rFonts w:ascii="Times New Roman Tj" w:hAnsi="Times New Roman Tj" w:cs="Arial"/>
                <w:lang w:val="ru-RU"/>
              </w:rPr>
              <w:t xml:space="preserve"> </w:t>
            </w:r>
            <w:r w:rsidR="00C47E4C">
              <w:rPr>
                <w:rFonts w:ascii="Times New Roman Tj" w:hAnsi="Times New Roman Tj" w:cs="Arial"/>
                <w:lang w:val="ru-RU"/>
              </w:rPr>
              <w:t>,</w:t>
            </w:r>
            <w:proofErr w:type="gramEnd"/>
            <w:r w:rsidR="00C47E4C">
              <w:rPr>
                <w:rFonts w:ascii="Times New Roman Tj" w:hAnsi="Times New Roman Tj" w:cs="Arial"/>
                <w:lang w:val="ru-RU"/>
              </w:rPr>
              <w:t xml:space="preserve"> однако при разработке </w:t>
            </w:r>
            <w:r>
              <w:rPr>
                <w:rFonts w:ascii="Times New Roman Tj" w:hAnsi="Times New Roman Tj" w:cs="Arial"/>
                <w:lang w:val="ru-RU"/>
              </w:rPr>
              <w:t xml:space="preserve">Плана </w:t>
            </w:r>
            <w:r w:rsidR="00C47E4C">
              <w:rPr>
                <w:rFonts w:ascii="Times New Roman Tj" w:hAnsi="Times New Roman Tj" w:cs="Arial"/>
                <w:lang w:val="ru-RU"/>
              </w:rPr>
              <w:t xml:space="preserve"> Управления заказника </w:t>
            </w:r>
            <w:r>
              <w:rPr>
                <w:rFonts w:ascii="Times New Roman Tj" w:hAnsi="Times New Roman Tj" w:cs="Arial"/>
                <w:lang w:val="ru-RU"/>
              </w:rPr>
              <w:t xml:space="preserve">предусмотрено зонирования территории заказника, </w:t>
            </w:r>
            <w:r w:rsidR="00C47E4C">
              <w:rPr>
                <w:rFonts w:ascii="Times New Roman Tj" w:hAnsi="Times New Roman Tj" w:cs="Arial"/>
                <w:lang w:val="ru-RU"/>
              </w:rPr>
              <w:t xml:space="preserve"> в целях выделения   зоны строгой охраны </w:t>
            </w:r>
            <w:r>
              <w:rPr>
                <w:rFonts w:ascii="Times New Roman Tj" w:hAnsi="Times New Roman Tj" w:cs="Arial"/>
                <w:lang w:val="ru-RU"/>
              </w:rPr>
              <w:t xml:space="preserve"> для сохранение Бухарского горного барана ( </w:t>
            </w:r>
            <w:proofErr w:type="spellStart"/>
            <w:r>
              <w:rPr>
                <w:rFonts w:ascii="Times New Roman Tj" w:hAnsi="Times New Roman Tj" w:cs="Arial"/>
                <w:lang w:val="ru-RU"/>
              </w:rPr>
              <w:t>Уриал</w:t>
            </w:r>
            <w:proofErr w:type="spellEnd"/>
            <w:r>
              <w:rPr>
                <w:rFonts w:ascii="Times New Roman Tj" w:hAnsi="Times New Roman Tj" w:cs="Arial"/>
                <w:lang w:val="ru-RU"/>
              </w:rPr>
              <w:t>)</w:t>
            </w:r>
          </w:p>
          <w:p w:rsidR="00FC1A53" w:rsidRDefault="00FC1A53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lang w:val="ru-RU"/>
              </w:rPr>
            </w:pPr>
          </w:p>
          <w:p w:rsidR="00FC1A53" w:rsidRDefault="00C47E4C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lang w:val="ru-RU"/>
              </w:rPr>
            </w:pPr>
            <w:r>
              <w:rPr>
                <w:rFonts w:ascii="Times New Roman Tj" w:hAnsi="Times New Roman Tj" w:cs="Arial"/>
                <w:lang w:val="ru-RU"/>
              </w:rPr>
              <w:t>Прилагается</w:t>
            </w:r>
          </w:p>
          <w:p w:rsidR="00FC1A53" w:rsidRPr="002C47D9" w:rsidRDefault="00FC1A53" w:rsidP="00732ED7">
            <w:pPr>
              <w:tabs>
                <w:tab w:val="left" w:pos="2410"/>
                <w:tab w:val="left" w:pos="4536"/>
              </w:tabs>
              <w:rPr>
                <w:rFonts w:ascii="Times New Roman Tj" w:hAnsi="Times New Roman Tj" w:cs="Arial"/>
                <w:lang w:val="ru-RU"/>
              </w:rPr>
            </w:pPr>
          </w:p>
        </w:tc>
      </w:tr>
      <w:tr w:rsidR="00FC1A53" w:rsidRPr="007228C1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7460AE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</w:rPr>
            </w:pPr>
            <w:r w:rsidRPr="00F34ADA">
              <w:rPr>
                <w:rFonts w:ascii="Arial" w:hAnsi="Arial" w:cs="Arial"/>
              </w:rPr>
              <w:t>Buffer / corridors to other areas (if any)</w:t>
            </w:r>
          </w:p>
          <w:p w:rsidR="00FC1A53" w:rsidRPr="002C5A84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proofErr w:type="gramStart"/>
            <w:r w:rsidRPr="002C5A84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Буферная зона, экологические коридоры если имеются</w:t>
            </w:r>
            <w:r w:rsidRPr="002C5A84">
              <w:rPr>
                <w:rFonts w:ascii="Arial" w:hAnsi="Arial" w:cs="Arial"/>
                <w:highlight w:val="yellow"/>
                <w:lang w:val="ru-RU"/>
              </w:rPr>
              <w:t>)</w:t>
            </w:r>
            <w:proofErr w:type="gramEnd"/>
          </w:p>
        </w:tc>
        <w:tc>
          <w:tcPr>
            <w:tcW w:w="6034" w:type="dxa"/>
            <w:gridSpan w:val="2"/>
          </w:tcPr>
          <w:p w:rsidR="00C47E4C" w:rsidRDefault="00C47E4C" w:rsidP="00C47E4C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</w:p>
          <w:p w:rsidR="00C47E4C" w:rsidRPr="00E2086A" w:rsidRDefault="00C47E4C" w:rsidP="00C47E4C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Заказник расположен на границе  с </w:t>
            </w:r>
            <w:proofErr w:type="spellStart"/>
            <w:r>
              <w:rPr>
                <w:color w:val="000000"/>
                <w:sz w:val="22"/>
                <w:szCs w:val="22"/>
              </w:rPr>
              <w:t>Пянджским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лесхозом и  </w:t>
            </w:r>
            <w:proofErr w:type="spellStart"/>
            <w:r>
              <w:rPr>
                <w:color w:val="000000"/>
                <w:sz w:val="22"/>
                <w:szCs w:val="22"/>
              </w:rPr>
              <w:t>Фархорского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которые используется как буферная зона.</w:t>
            </w:r>
          </w:p>
          <w:p w:rsidR="00FC1A53" w:rsidRPr="00E2086A" w:rsidRDefault="00FC1A53" w:rsidP="00732ED7">
            <w:pPr>
              <w:pStyle w:val="a7"/>
              <w:spacing w:line="240" w:lineRule="auto"/>
              <w:ind w:firstLine="567"/>
              <w:rPr>
                <w:color w:val="000000"/>
                <w:sz w:val="22"/>
              </w:rPr>
            </w:pPr>
            <w:r w:rsidRPr="00E2086A">
              <w:rPr>
                <w:color w:val="000000"/>
                <w:sz w:val="22"/>
                <w:szCs w:val="22"/>
              </w:rPr>
              <w:t>.</w:t>
            </w:r>
          </w:p>
          <w:p w:rsidR="00FC1A53" w:rsidRPr="00B81DBD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:rsidR="00FC1A53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B81DBD">
              <w:rPr>
                <w:b/>
                <w:lang w:val="ru-RU"/>
              </w:rPr>
              <w:t xml:space="preserve"> Це</w:t>
            </w:r>
            <w:r>
              <w:rPr>
                <w:b/>
                <w:lang w:val="ru-RU"/>
              </w:rPr>
              <w:t xml:space="preserve">ль и задачи природного заказника </w:t>
            </w:r>
          </w:p>
          <w:p w:rsidR="00FC1A53" w:rsidRPr="003B4CD6" w:rsidRDefault="00FC1A53" w:rsidP="00732ED7">
            <w:pPr>
              <w:pStyle w:val="a7"/>
              <w:spacing w:line="240" w:lineRule="auto"/>
              <w:ind w:firstLine="567"/>
            </w:pPr>
          </w:p>
        </w:tc>
        <w:tc>
          <w:tcPr>
            <w:tcW w:w="6034" w:type="dxa"/>
            <w:gridSpan w:val="2"/>
          </w:tcPr>
          <w:p w:rsidR="00C47E4C" w:rsidRPr="00E2086A" w:rsidRDefault="00C47E4C" w:rsidP="00C47E4C">
            <w:pPr>
              <w:pStyle w:val="a7"/>
              <w:spacing w:line="240" w:lineRule="auto"/>
              <w:ind w:firstLine="567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Основной целью</w:t>
            </w:r>
            <w:r w:rsidRPr="00E2086A">
              <w:rPr>
                <w:color w:val="000000"/>
                <w:sz w:val="22"/>
                <w:szCs w:val="22"/>
              </w:rPr>
              <w:t xml:space="preserve"> организации государственного </w:t>
            </w:r>
            <w:r w:rsidRPr="00E2086A">
              <w:rPr>
                <w:color w:val="000000"/>
                <w:sz w:val="22"/>
                <w:szCs w:val="22"/>
              </w:rPr>
              <w:lastRenderedPageBreak/>
              <w:t>заказника «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Каратав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явилась необходимость выведения</w:t>
            </w:r>
            <w:r w:rsidRPr="00E2086A">
              <w:rPr>
                <w:color w:val="000000"/>
                <w:sz w:val="22"/>
                <w:szCs w:val="22"/>
              </w:rPr>
              <w:t xml:space="preserve"> из хозяйственного пользования типичных местообитаний бухарского горного бара</w:t>
            </w:r>
            <w:r>
              <w:rPr>
                <w:color w:val="000000"/>
                <w:sz w:val="22"/>
                <w:szCs w:val="22"/>
              </w:rPr>
              <w:t>на (</w:t>
            </w: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r w:rsidRPr="00E2086A">
              <w:rPr>
                <w:color w:val="000000"/>
                <w:sz w:val="22"/>
                <w:szCs w:val="22"/>
              </w:rPr>
              <w:t>риала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). Усиление пастбищной нагру</w:t>
            </w:r>
            <w:r>
              <w:rPr>
                <w:color w:val="000000"/>
                <w:sz w:val="22"/>
                <w:szCs w:val="22"/>
              </w:rPr>
              <w:t xml:space="preserve">зки на экосистемы хребта </w:t>
            </w:r>
            <w:proofErr w:type="spellStart"/>
            <w:r>
              <w:rPr>
                <w:color w:val="000000"/>
                <w:sz w:val="22"/>
                <w:szCs w:val="22"/>
              </w:rPr>
              <w:t>Каратав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во второй половине 20-го века привело к сокращению численности этой популяции, а также привело к деградации земель </w:t>
            </w:r>
            <w:r>
              <w:rPr>
                <w:color w:val="000000"/>
                <w:sz w:val="22"/>
                <w:szCs w:val="22"/>
              </w:rPr>
              <w:t>в результате</w:t>
            </w:r>
            <w:r w:rsidRPr="00E2086A">
              <w:rPr>
                <w:color w:val="000000"/>
                <w:sz w:val="22"/>
                <w:szCs w:val="22"/>
              </w:rPr>
              <w:t xml:space="preserve"> вы</w:t>
            </w:r>
            <w:r>
              <w:rPr>
                <w:color w:val="000000"/>
                <w:sz w:val="22"/>
                <w:szCs w:val="22"/>
              </w:rPr>
              <w:t>рубки</w:t>
            </w:r>
            <w:r w:rsidRPr="00E2086A">
              <w:rPr>
                <w:color w:val="000000"/>
                <w:sz w:val="22"/>
                <w:szCs w:val="22"/>
              </w:rPr>
              <w:t xml:space="preserve"> фисташкового редколесья. Это и послужило толчком для создания заказника, в котором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уриал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Ovis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vignei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bocharensis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>)</w:t>
            </w:r>
            <w:r w:rsidRPr="00E2086A">
              <w:rPr>
                <w:color w:val="000000"/>
                <w:sz w:val="22"/>
                <w:szCs w:val="22"/>
              </w:rPr>
              <w:t xml:space="preserve"> мог бы находиться в безопасности. </w:t>
            </w:r>
          </w:p>
          <w:p w:rsidR="00FC1A53" w:rsidRPr="00B81DBD" w:rsidRDefault="00FC1A53" w:rsidP="00C47E4C">
            <w:pPr>
              <w:pStyle w:val="a7"/>
              <w:spacing w:line="240" w:lineRule="auto"/>
              <w:ind w:firstLine="567"/>
              <w:rPr>
                <w:rFonts w:ascii="Arial" w:hAnsi="Arial" w:cs="Arial"/>
              </w:rPr>
            </w:pPr>
          </w:p>
        </w:tc>
      </w:tr>
      <w:tr w:rsidR="00FC1A53" w:rsidRPr="00553F72" w:rsidTr="00A446FE">
        <w:trPr>
          <w:gridAfter w:val="5"/>
          <w:wAfter w:w="7046" w:type="dxa"/>
          <w:cantSplit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999999"/>
          </w:tcPr>
          <w:p w:rsidR="00FC1A53" w:rsidRPr="007460AE" w:rsidRDefault="00FC1A53" w:rsidP="00732ED7">
            <w:pPr>
              <w:tabs>
                <w:tab w:val="left" w:pos="2410"/>
                <w:tab w:val="left" w:pos="4536"/>
              </w:tabs>
              <w:jc w:val="center"/>
              <w:rPr>
                <w:rFonts w:ascii="Arial" w:hAnsi="Arial"/>
                <w:b/>
                <w:i/>
              </w:rPr>
            </w:pPr>
            <w:r w:rsidRPr="00F34ADA">
              <w:rPr>
                <w:rFonts w:ascii="Arial" w:hAnsi="Arial"/>
                <w:b/>
                <w:i/>
              </w:rPr>
              <w:lastRenderedPageBreak/>
              <w:t>Legal status and history of the PA establishment</w:t>
            </w:r>
          </w:p>
          <w:p w:rsidR="00FC1A53" w:rsidRPr="002C5A84" w:rsidRDefault="00FC1A53" w:rsidP="00732ED7">
            <w:pPr>
              <w:tabs>
                <w:tab w:val="left" w:pos="2410"/>
                <w:tab w:val="left" w:pos="4536"/>
              </w:tabs>
              <w:jc w:val="center"/>
              <w:rPr>
                <w:rFonts w:ascii="Arial" w:hAnsi="Arial"/>
                <w:b/>
                <w:i/>
                <w:lang w:val="ru-RU"/>
              </w:rPr>
            </w:pPr>
            <w:r w:rsidRPr="00DA1D25">
              <w:rPr>
                <w:rFonts w:ascii="Arial" w:hAnsi="Arial"/>
                <w:b/>
                <w:i/>
                <w:highlight w:val="yellow"/>
                <w:lang w:val="ru-RU"/>
              </w:rPr>
              <w:t>Правовой статус  и история создания ООПТ</w:t>
            </w:r>
          </w:p>
        </w:tc>
      </w:tr>
      <w:tr w:rsidR="00FC1A53" w:rsidRPr="00553F72" w:rsidTr="00A446FE">
        <w:trPr>
          <w:gridAfter w:val="5"/>
          <w:wAfter w:w="7046" w:type="dxa"/>
          <w:cantSplit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</w:tcPr>
          <w:p w:rsidR="00FC1A53" w:rsidRPr="00027C11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  <w:r w:rsidRPr="00027C1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Заказник </w:t>
            </w:r>
            <w:r w:rsidRPr="00027C11">
              <w:rPr>
                <w:lang w:val="ru-RU"/>
              </w:rPr>
              <w:t xml:space="preserve"> в соответств</w:t>
            </w:r>
            <w:r>
              <w:rPr>
                <w:lang w:val="ru-RU"/>
              </w:rPr>
              <w:t>ии с Законом РТ « Об ООПТ» (2011</w:t>
            </w:r>
            <w:r w:rsidRPr="00027C11">
              <w:rPr>
                <w:lang w:val="ru-RU"/>
              </w:rPr>
              <w:t>) имеет стату</w:t>
            </w:r>
            <w:r>
              <w:rPr>
                <w:lang w:val="ru-RU"/>
              </w:rPr>
              <w:t>с республиканского зоологического</w:t>
            </w:r>
            <w:r w:rsidRPr="00027C11">
              <w:rPr>
                <w:lang w:val="ru-RU"/>
              </w:rPr>
              <w:t xml:space="preserve"> заказника и функционирует как и все другие заказники в составе государственных лесхозов ( все заказники в РТ не имеют статуса официального юридического лица</w:t>
            </w:r>
            <w:r>
              <w:rPr>
                <w:lang w:val="ru-RU"/>
              </w:rPr>
              <w:t xml:space="preserve"> а РТ)</w:t>
            </w:r>
            <w:proofErr w:type="gramStart"/>
            <w:r w:rsidRPr="00027C11">
              <w:rPr>
                <w:lang w:val="ru-RU"/>
              </w:rPr>
              <w:t xml:space="preserve"> .</w:t>
            </w:r>
            <w:proofErr w:type="gramEnd"/>
          </w:p>
          <w:p w:rsidR="00FC1A53" w:rsidRPr="00027C11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Заказник </w:t>
            </w:r>
            <w:r w:rsidR="00D61C07">
              <w:rPr>
                <w:lang w:val="ru-RU"/>
              </w:rPr>
              <w:t xml:space="preserve">  дейст</w:t>
            </w:r>
            <w:r w:rsidRPr="00027C11">
              <w:rPr>
                <w:lang w:val="ru-RU"/>
              </w:rPr>
              <w:t>вует на основании общего положения о заказниках</w:t>
            </w:r>
            <w:proofErr w:type="gramStart"/>
            <w:r w:rsidRPr="00027C11">
              <w:rPr>
                <w:lang w:val="ru-RU"/>
              </w:rPr>
              <w:t xml:space="preserve"> ,</w:t>
            </w:r>
            <w:proofErr w:type="gramEnd"/>
            <w:r w:rsidRPr="00027C11">
              <w:rPr>
                <w:lang w:val="ru-RU"/>
              </w:rPr>
              <w:t xml:space="preserve"> утвержденного  Агентством лесного хозяйства и охоты в 2003 году. </w:t>
            </w:r>
          </w:p>
          <w:p w:rsidR="00FC1A53" w:rsidRPr="00027C11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  <w:r w:rsidRPr="00027C11">
              <w:rPr>
                <w:lang w:val="ru-RU"/>
              </w:rPr>
              <w:t xml:space="preserve">    </w:t>
            </w:r>
            <w:proofErr w:type="gramStart"/>
            <w:r w:rsidRPr="00027C11">
              <w:rPr>
                <w:lang w:val="ru-RU"/>
              </w:rPr>
              <w:t>Учитывая важность  фун</w:t>
            </w:r>
            <w:r>
              <w:rPr>
                <w:lang w:val="ru-RU"/>
              </w:rPr>
              <w:t xml:space="preserve">кционирования заказника  </w:t>
            </w:r>
            <w:r w:rsidRPr="00027C11">
              <w:rPr>
                <w:lang w:val="ru-RU"/>
              </w:rPr>
              <w:t>в 2000 году Академия Наук Республики Таджикистан и Лесохозяйственное производственное объединение Республики Таджикистан  перед Правительством РТ поставили</w:t>
            </w:r>
            <w:proofErr w:type="gramEnd"/>
            <w:r w:rsidRPr="00027C11">
              <w:rPr>
                <w:lang w:val="ru-RU"/>
              </w:rPr>
              <w:t xml:space="preserve">  вопрос о продлении срока фун</w:t>
            </w:r>
            <w:r>
              <w:rPr>
                <w:lang w:val="ru-RU"/>
              </w:rPr>
              <w:t>кционирования заказника</w:t>
            </w:r>
            <w:r w:rsidRPr="00027C11">
              <w:rPr>
                <w:lang w:val="ru-RU"/>
              </w:rPr>
              <w:t xml:space="preserve">. Правительством Республики Таджикистан принято решение от 7 сентября 2001 года № 428 «  О продлении дальнейшего функционирования  государственных природных заказников» и </w:t>
            </w:r>
            <w:r>
              <w:rPr>
                <w:lang w:val="ru-RU"/>
              </w:rPr>
              <w:t xml:space="preserve">таким образом срок действия заказника </w:t>
            </w:r>
            <w:r w:rsidRPr="00027C11">
              <w:rPr>
                <w:lang w:val="ru-RU"/>
              </w:rPr>
              <w:t xml:space="preserve"> продлен до 2012 года.</w:t>
            </w:r>
          </w:p>
          <w:p w:rsidR="00FC1A53" w:rsidRPr="00027C11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  <w:r w:rsidRPr="00027C11">
              <w:rPr>
                <w:lang w:val="ru-RU"/>
              </w:rPr>
              <w:t xml:space="preserve">         После продления срока действия заказника, Агентством лесного хозяйства и охоты было разработано общее Положение о природных  заказниках Республики Таджикистан, утвержденное    решением производственного Совета</w:t>
            </w:r>
            <w:r>
              <w:rPr>
                <w:lang w:val="ru-RU"/>
              </w:rPr>
              <w:t xml:space="preserve">  лесного хозяйства РТ </w:t>
            </w:r>
            <w:r w:rsidRPr="00027C11">
              <w:rPr>
                <w:lang w:val="ru-RU"/>
              </w:rPr>
              <w:t xml:space="preserve">  от 11 января 2003 года.</w:t>
            </w:r>
          </w:p>
          <w:p w:rsidR="00FC1A53" w:rsidRPr="00027C11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</w:tcPr>
          <w:p w:rsidR="00FC1A53" w:rsidRPr="000D58E5" w:rsidRDefault="00FC1A53" w:rsidP="00732ED7">
            <w:pPr>
              <w:tabs>
                <w:tab w:val="left" w:pos="2410"/>
                <w:tab w:val="left" w:pos="4536"/>
              </w:tabs>
              <w:ind w:firstLine="708"/>
              <w:rPr>
                <w:lang w:val="ru-RU"/>
              </w:rPr>
            </w:pPr>
            <w:r w:rsidRPr="00CC247D">
              <w:rPr>
                <w:lang w:val="ru-RU"/>
              </w:rPr>
              <w:t>П</w:t>
            </w:r>
            <w:r>
              <w:rPr>
                <w:lang w:val="ru-RU"/>
              </w:rPr>
              <w:t>о классифи</w:t>
            </w:r>
            <w:r w:rsidR="00D61C07">
              <w:rPr>
                <w:lang w:val="ru-RU"/>
              </w:rPr>
              <w:t>кации МСОП заказник« Каратов</w:t>
            </w:r>
            <w:r w:rsidRPr="00CC247D">
              <w:rPr>
                <w:lang w:val="ru-RU"/>
              </w:rPr>
              <w:t xml:space="preserve">» подпадает под категорию </w:t>
            </w:r>
            <w:r w:rsidR="00CA5BD7">
              <w:rPr>
                <w:lang w:val="ru-RU"/>
              </w:rPr>
              <w:t xml:space="preserve"> </w:t>
            </w:r>
            <w:proofErr w:type="gramStart"/>
            <w:r>
              <w:t>IV</w:t>
            </w:r>
            <w:proofErr w:type="gramEnd"/>
            <w:r>
              <w:rPr>
                <w:lang w:val="ru-RU"/>
              </w:rPr>
              <w:t xml:space="preserve"> т.е. является управляемые </w:t>
            </w:r>
            <w:r w:rsidRPr="00CC247D">
              <w:rPr>
                <w:lang w:val="ru-RU"/>
              </w:rPr>
              <w:t xml:space="preserve"> охраняемой территорией, используемой в основном для научных целей или сохранения дикой пр</w:t>
            </w:r>
            <w:r>
              <w:rPr>
                <w:lang w:val="ru-RU"/>
              </w:rPr>
              <w:t xml:space="preserve">ироды. </w:t>
            </w:r>
          </w:p>
          <w:p w:rsidR="00FC1A53" w:rsidRPr="00FF1EBA" w:rsidRDefault="00FC1A53" w:rsidP="00732ED7">
            <w:pPr>
              <w:tabs>
                <w:tab w:val="left" w:pos="2410"/>
                <w:tab w:val="left" w:pos="4536"/>
              </w:tabs>
              <w:rPr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</w:tcPr>
          <w:p w:rsidR="00FC1A53" w:rsidRPr="00451249" w:rsidRDefault="00FC1A53" w:rsidP="00732ED7">
            <w:pPr>
              <w:pStyle w:val="a3"/>
              <w:tabs>
                <w:tab w:val="clear" w:pos="4320"/>
                <w:tab w:val="clear" w:pos="8640"/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</w:p>
        </w:tc>
      </w:tr>
      <w:tr w:rsidR="00FC1A53" w:rsidRPr="00A71166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shd w:val="clear" w:color="auto" w:fill="A6A6A6"/>
          </w:tcPr>
          <w:p w:rsidR="00FC1A53" w:rsidRPr="004723C1" w:rsidRDefault="00FC1A53" w:rsidP="00732ED7">
            <w:pPr>
              <w:pStyle w:val="2"/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bCs/>
              </w:rPr>
            </w:pPr>
            <w:r w:rsidRPr="004723C1">
              <w:rPr>
                <w:rFonts w:ascii="Arial" w:hAnsi="Arial" w:cs="Arial"/>
                <w:b/>
                <w:bCs/>
              </w:rPr>
              <w:t>Brief Ecological Description of PA</w:t>
            </w:r>
          </w:p>
          <w:p w:rsidR="00FC1A53" w:rsidRPr="004723C1" w:rsidRDefault="00FC1A53" w:rsidP="00732ED7">
            <w:pPr>
              <w:tabs>
                <w:tab w:val="left" w:pos="2410"/>
                <w:tab w:val="left" w:pos="4536"/>
              </w:tabs>
            </w:pPr>
            <w:r w:rsidRPr="004723C1">
              <w:t xml:space="preserve">                                                   </w:t>
            </w:r>
            <w:r w:rsidRPr="004723C1">
              <w:rPr>
                <w:lang w:val="ru-RU"/>
              </w:rPr>
              <w:t>Краткое</w:t>
            </w:r>
            <w:r w:rsidRPr="004723C1">
              <w:t xml:space="preserve"> </w:t>
            </w:r>
            <w:r w:rsidRPr="004723C1">
              <w:rPr>
                <w:lang w:val="ru-RU"/>
              </w:rPr>
              <w:t>описание</w:t>
            </w:r>
            <w:r w:rsidRPr="004723C1">
              <w:t xml:space="preserve">  </w:t>
            </w:r>
            <w:r w:rsidRPr="004723C1">
              <w:rPr>
                <w:lang w:val="ru-RU"/>
              </w:rPr>
              <w:t>экологии</w:t>
            </w:r>
            <w:r w:rsidRPr="004723C1">
              <w:t xml:space="preserve"> </w:t>
            </w:r>
            <w:r w:rsidRPr="004723C1">
              <w:rPr>
                <w:lang w:val="ru-RU"/>
              </w:rPr>
              <w:t>ООПТ</w:t>
            </w:r>
          </w:p>
        </w:tc>
      </w:tr>
      <w:tr w:rsidR="00FC1A53" w:rsidRPr="00F34ADA" w:rsidTr="00A446FE">
        <w:trPr>
          <w:gridAfter w:val="3"/>
          <w:wAfter w:w="1012" w:type="dxa"/>
          <w:cantSplit/>
          <w:trHeight w:val="290"/>
        </w:trPr>
        <w:tc>
          <w:tcPr>
            <w:tcW w:w="10624" w:type="dxa"/>
            <w:gridSpan w:val="6"/>
            <w:shd w:val="clear" w:color="auto" w:fill="E6E6E6"/>
          </w:tcPr>
          <w:p w:rsidR="00FC1A53" w:rsidRPr="00D61C07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b/>
                <w:lang w:val="ru-RU"/>
              </w:rPr>
            </w:pPr>
            <w:r w:rsidRPr="00D61C07">
              <w:rPr>
                <w:rFonts w:ascii="Arial" w:hAnsi="Arial" w:cs="Arial"/>
                <w:b/>
              </w:rPr>
              <w:t>General</w:t>
            </w:r>
            <w:r w:rsidRPr="00D61C0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61C07">
              <w:rPr>
                <w:rFonts w:ascii="Arial" w:hAnsi="Arial" w:cs="Arial"/>
                <w:b/>
              </w:rPr>
              <w:t>overview</w:t>
            </w:r>
            <w:r w:rsidRPr="00D61C07"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:rsidR="00FC1A53" w:rsidRPr="00D61C07" w:rsidRDefault="00FC1A53" w:rsidP="00732ED7">
            <w:pPr>
              <w:rPr>
                <w:rFonts w:ascii="Times New Roman Tj" w:hAnsi="Times New Roman Tj" w:cs="Arial"/>
                <w:b/>
                <w:lang w:val="ru-RU"/>
              </w:rPr>
            </w:pPr>
            <w:r w:rsidRPr="00D61C07">
              <w:rPr>
                <w:rFonts w:ascii="Arial" w:hAnsi="Arial" w:cs="Arial"/>
                <w:b/>
                <w:lang w:val="ru-RU"/>
              </w:rPr>
              <w:t>Общий обзор</w:t>
            </w:r>
            <w:r w:rsidRPr="00D61C07">
              <w:rPr>
                <w:rFonts w:ascii="Times New Roman Tj" w:hAnsi="Times New Roman Tj" w:cs="Arial"/>
                <w:b/>
                <w:lang w:val="ru-RU"/>
              </w:rPr>
              <w:t xml:space="preserve"> </w:t>
            </w:r>
          </w:p>
          <w:p w:rsidR="00D61C07" w:rsidRPr="00D61C07" w:rsidRDefault="00D61C07" w:rsidP="00D61C07">
            <w:pPr>
              <w:pStyle w:val="a7"/>
              <w:spacing w:line="240" w:lineRule="auto"/>
              <w:ind w:firstLine="567"/>
              <w:jc w:val="left"/>
              <w:rPr>
                <w:color w:val="000000"/>
                <w:sz w:val="24"/>
              </w:rPr>
            </w:pPr>
            <w:r w:rsidRPr="00D61C07">
              <w:rPr>
                <w:color w:val="000000"/>
                <w:sz w:val="24"/>
              </w:rPr>
              <w:t xml:space="preserve">Хребет </w:t>
            </w:r>
            <w:proofErr w:type="spellStart"/>
            <w:r w:rsidRPr="00D61C07">
              <w:rPr>
                <w:color w:val="000000"/>
                <w:sz w:val="24"/>
              </w:rPr>
              <w:t>Каратав</w:t>
            </w:r>
            <w:proofErr w:type="spellEnd"/>
            <w:r w:rsidRPr="00D61C07">
              <w:rPr>
                <w:color w:val="000000"/>
                <w:sz w:val="24"/>
              </w:rPr>
              <w:t xml:space="preserve"> является типичной низкогорной системой Южно-Таджикской депрессии. Восточные склоны хребта спускаются к реке Кызыл-су, а южные отроги доходят до приграничной реки Пяндж. Местность почти абсолютно безводная. Лишь кое-где, на значительном расстоянии друг от друга, встречаются родники, причём в большинстве родников вода засолена и горьковата на вкус. Недостаток воды ощущается только в летний сухой период, который длится около 5-6 месяцев. В весенне-зимний дождливый период повсюду на хребте можно найти временные скопления дождевой или снеговой воды, собирающейся в естественных каменных «чашах», довольно многочисленных по ущельям.</w:t>
            </w:r>
          </w:p>
          <w:p w:rsidR="00FC1A53" w:rsidRPr="004723C1" w:rsidRDefault="00FC1A53" w:rsidP="00D61C07">
            <w:pPr>
              <w:tabs>
                <w:tab w:val="left" w:pos="975"/>
              </w:tabs>
              <w:ind w:right="-81"/>
              <w:rPr>
                <w:rFonts w:ascii="Arial" w:hAnsi="Arial" w:cs="Arial"/>
                <w:lang w:val="ru-RU"/>
              </w:rPr>
            </w:pPr>
          </w:p>
        </w:tc>
        <w:tc>
          <w:tcPr>
            <w:tcW w:w="6034" w:type="dxa"/>
            <w:gridSpan w:val="2"/>
          </w:tcPr>
          <w:p w:rsidR="00FC1A53" w:rsidRPr="00A71166" w:rsidRDefault="00FC1A53" w:rsidP="00732ED7">
            <w:pPr>
              <w:rPr>
                <w:color w:val="000000"/>
                <w:sz w:val="22"/>
                <w:lang w:val="ru-RU"/>
              </w:rPr>
            </w:pPr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         Территория заказника относится к зоне горных пустынь и отличается самой низкой среди других аналогичных климатических районов среднегодовой температурой. Среднегодовое количество осадков превышает 300 мм, а в верхней части гор достигает величины близкой к 400 мм. В заказнике наиболее холодный месяц январь, а наиболее тёплый - июль. Территория заказника занимает среднегорный морфологический тип рельефа. Он лежит в пределах высот от 1200-1500 до 3000 м </w:t>
            </w:r>
            <w:proofErr w:type="spellStart"/>
            <w:proofErr w:type="gramStart"/>
            <w:r w:rsidRPr="00A71166">
              <w:rPr>
                <w:color w:val="000000"/>
                <w:sz w:val="22"/>
                <w:szCs w:val="22"/>
                <w:lang w:val="ru-RU"/>
              </w:rPr>
              <w:t>н</w:t>
            </w:r>
            <w:proofErr w:type="gramEnd"/>
            <w:r w:rsidRPr="00A71166">
              <w:rPr>
                <w:color w:val="000000"/>
                <w:sz w:val="22"/>
                <w:szCs w:val="22"/>
                <w:lang w:val="ru-RU"/>
              </w:rPr>
              <w:t>.у.м</w:t>
            </w:r>
            <w:proofErr w:type="spellEnd"/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. и относится </w:t>
            </w:r>
            <w:proofErr w:type="gramStart"/>
            <w:r w:rsidRPr="00A71166">
              <w:rPr>
                <w:color w:val="000000"/>
                <w:sz w:val="22"/>
                <w:szCs w:val="22"/>
                <w:lang w:val="ru-RU"/>
              </w:rPr>
              <w:t>к</w:t>
            </w:r>
            <w:proofErr w:type="gramEnd"/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 северно-таджикскому типу поясности почв в поясе светлых коричневых лесных почв.</w:t>
            </w:r>
          </w:p>
          <w:p w:rsidR="00FC1A53" w:rsidRPr="002C47D9" w:rsidRDefault="00FC1A53" w:rsidP="00732ED7">
            <w:pPr>
              <w:shd w:val="clear" w:color="auto" w:fill="FFFFFF"/>
              <w:tabs>
                <w:tab w:val="left" w:pos="2410"/>
                <w:tab w:val="left" w:pos="4536"/>
              </w:tabs>
              <w:spacing w:line="274" w:lineRule="exact"/>
              <w:ind w:left="7" w:firstLine="713"/>
              <w:rPr>
                <w:lang w:val="ru-RU"/>
              </w:rPr>
            </w:pPr>
            <w:r w:rsidRPr="002C47D9">
              <w:rPr>
                <w:color w:val="000000"/>
                <w:lang w:val="ru-RU"/>
              </w:rPr>
              <w:t>.</w:t>
            </w:r>
          </w:p>
          <w:p w:rsidR="00FC1A53" w:rsidRPr="00522982" w:rsidRDefault="00FC1A53" w:rsidP="00732ED7">
            <w:pPr>
              <w:tabs>
                <w:tab w:val="left" w:pos="2410"/>
                <w:tab w:val="left" w:pos="4536"/>
              </w:tabs>
              <w:rPr>
                <w:rFonts w:ascii="Arial" w:hAnsi="Arial" w:cs="Arial"/>
                <w:lang w:val="ru-RU"/>
              </w:rPr>
            </w:pPr>
            <w:r w:rsidRPr="003B4CD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4723C1" w:rsidRDefault="00FC1A53" w:rsidP="00732ED7">
            <w:pPr>
              <w:rPr>
                <w:rFonts w:ascii="Arial" w:hAnsi="Arial" w:cs="Arial"/>
              </w:rPr>
            </w:pPr>
            <w:r w:rsidRPr="004723C1">
              <w:rPr>
                <w:rFonts w:ascii="Arial" w:hAnsi="Arial" w:cs="Arial"/>
              </w:rPr>
              <w:t>Main Ecotypes  /  Habitats  and  approx. size (ha)</w:t>
            </w:r>
          </w:p>
          <w:p w:rsidR="00FC1A53" w:rsidRPr="004723C1" w:rsidRDefault="00FC1A53" w:rsidP="00732ED7">
            <w:pPr>
              <w:rPr>
                <w:rFonts w:ascii="Arial" w:hAnsi="Arial" w:cs="Arial"/>
                <w:lang w:val="ru-RU"/>
              </w:rPr>
            </w:pPr>
            <w:r w:rsidRPr="004723C1">
              <w:rPr>
                <w:rFonts w:ascii="Arial" w:hAnsi="Arial" w:cs="Arial"/>
                <w:lang w:val="ru-RU"/>
              </w:rPr>
              <w:t>Основные экотипы /места обитания/произрастания и прибл</w:t>
            </w:r>
            <w:proofErr w:type="gramStart"/>
            <w:r w:rsidRPr="004723C1">
              <w:rPr>
                <w:rFonts w:ascii="Arial" w:hAnsi="Arial" w:cs="Arial"/>
                <w:lang w:val="ru-RU"/>
              </w:rPr>
              <w:t>.п</w:t>
            </w:r>
            <w:proofErr w:type="gramEnd"/>
            <w:r w:rsidRPr="004723C1">
              <w:rPr>
                <w:rFonts w:ascii="Arial" w:hAnsi="Arial" w:cs="Arial"/>
                <w:lang w:val="ru-RU"/>
              </w:rPr>
              <w:t>лощади (га)</w:t>
            </w:r>
          </w:p>
        </w:tc>
        <w:tc>
          <w:tcPr>
            <w:tcW w:w="6034" w:type="dxa"/>
            <w:gridSpan w:val="2"/>
          </w:tcPr>
          <w:p w:rsidR="00CA5BD7" w:rsidRDefault="00D61C07" w:rsidP="00CA5BD7">
            <w:pPr>
              <w:rPr>
                <w:color w:val="000000"/>
                <w:sz w:val="22"/>
                <w:lang w:val="ru-RU"/>
              </w:rPr>
            </w:pPr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Растительность ландшафтных комплексов заказника представлена уникальным фисташковым </w:t>
            </w:r>
            <w:proofErr w:type="gramStart"/>
            <w:r w:rsidRPr="00E96A03">
              <w:rPr>
                <w:color w:val="000000"/>
                <w:sz w:val="22"/>
                <w:szCs w:val="22"/>
                <w:lang w:val="ru-RU"/>
              </w:rPr>
              <w:t>редколесьем</w:t>
            </w:r>
            <w:proofErr w:type="gramEnd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 расположенным по водоразделу. В незначительных количествах примешиваются деревья бухарского миндаля  и кусты </w:t>
            </w:r>
            <w:proofErr w:type="spellStart"/>
            <w:r w:rsidRPr="00E96A03">
              <w:rPr>
                <w:color w:val="000000"/>
                <w:sz w:val="22"/>
                <w:szCs w:val="22"/>
                <w:lang w:val="ru-RU"/>
              </w:rPr>
              <w:t>парнолистника</w:t>
            </w:r>
            <w:proofErr w:type="spellEnd"/>
            <w:proofErr w:type="gramStart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96A03">
              <w:rPr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2086A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высотой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травяной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покров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становится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более сомкнутым. </w:t>
            </w:r>
            <w:r w:rsidRPr="00E96A03">
              <w:rPr>
                <w:color w:val="000000"/>
                <w:sz w:val="22"/>
                <w:szCs w:val="22"/>
                <w:lang w:val="ru-RU"/>
              </w:rPr>
              <w:t>Здесь можно встретить такие виды растений, как ферула</w:t>
            </w:r>
            <w:proofErr w:type="gramStart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  ,</w:t>
            </w:r>
            <w:proofErr w:type="gramEnd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 ячмень , полынь  и др. У нижней границы пояса, на высотах 800-1000 м </w:t>
            </w:r>
            <w:proofErr w:type="spellStart"/>
            <w:r w:rsidRPr="00E96A03">
              <w:rPr>
                <w:color w:val="000000"/>
                <w:sz w:val="22"/>
                <w:szCs w:val="22"/>
                <w:lang w:val="ru-RU"/>
              </w:rPr>
              <w:t>н.у.м</w:t>
            </w:r>
            <w:proofErr w:type="spellEnd"/>
            <w:r w:rsidRPr="00E96A03">
              <w:rPr>
                <w:color w:val="000000"/>
                <w:sz w:val="22"/>
                <w:szCs w:val="22"/>
                <w:lang w:val="ru-RU"/>
              </w:rPr>
              <w:t xml:space="preserve">., обычны мятлик луковичный  и осока . </w:t>
            </w:r>
          </w:p>
          <w:p w:rsidR="00E96A03" w:rsidRDefault="00E96A03" w:rsidP="00CA5BD7">
            <w:pPr>
              <w:rPr>
                <w:color w:val="000000"/>
                <w:sz w:val="22"/>
                <w:lang w:val="ru-RU"/>
              </w:rPr>
            </w:pPr>
          </w:p>
          <w:p w:rsidR="00FC1A53" w:rsidRPr="004723C1" w:rsidRDefault="00CA5BD7" w:rsidP="00F57615">
            <w:pPr>
              <w:rPr>
                <w:rFonts w:ascii="Arial" w:hAnsi="Arial" w:cs="Arial"/>
                <w:iCs/>
                <w:color w:val="00B050"/>
                <w:lang w:val="ru-RU"/>
              </w:rPr>
            </w:pPr>
            <w:r w:rsidRPr="00CA5BD7">
              <w:rPr>
                <w:rStyle w:val="aa"/>
                <w:color w:val="333333"/>
                <w:lang w:val="ru-RU"/>
              </w:rPr>
              <w:t>Фисташка настоящая</w:t>
            </w:r>
            <w:r w:rsidRPr="00CA5BD7">
              <w:rPr>
                <w:color w:val="333333"/>
                <w:lang w:val="ru-RU"/>
              </w:rPr>
              <w:t xml:space="preserve"> – двудомное растение, в условиях заповедника кустарник высотой до 4 м, образует древостой с полнотой 0,1-0,3, реже 0,4-0,5. Кустарниковая форма фисташки произрастает на крутых щебенчатых склонах южных экспозиций, обычно состоит из 10-20 стволиков диаметром до 8 см. Кора ствола и ветвей темно-серая, отслаивающаяся, молодые побеги гладкие красно-бурые. </w:t>
            </w:r>
            <w:proofErr w:type="gramStart"/>
            <w:r w:rsidRPr="00CA5BD7">
              <w:rPr>
                <w:color w:val="333333"/>
                <w:lang w:val="ru-RU"/>
              </w:rPr>
              <w:t>Листья</w:t>
            </w:r>
            <w:proofErr w:type="gramEnd"/>
            <w:r w:rsidRPr="00CA5BD7">
              <w:rPr>
                <w:color w:val="333333"/>
                <w:lang w:val="ru-RU"/>
              </w:rPr>
              <w:t xml:space="preserve"> опадающие сложные с 3-5 кожистыми, яйцевидными или широкоовальными листочками. Наблюдаются рано и поздно цветущие деревья. Отдельное дерево цветет 6-7 дней, общая продолжительность цветения достигает 25 дней. Опыление происходит посредством ветра и насекомых. В фисташниках всегда женских плодоносящих деревьев меньше половины (39-47%). Размножается фисташка, как семенами, так и вегетативно. Всхожесть семян низкая и составляет около 30%. Лучше происходит возобновление </w:t>
            </w:r>
            <w:proofErr w:type="spellStart"/>
            <w:r w:rsidRPr="00CA5BD7">
              <w:rPr>
                <w:color w:val="333333"/>
                <w:lang w:val="ru-RU"/>
              </w:rPr>
              <w:t>пневой</w:t>
            </w:r>
            <w:proofErr w:type="spellEnd"/>
            <w:r w:rsidRPr="00CA5BD7">
              <w:rPr>
                <w:color w:val="333333"/>
                <w:lang w:val="ru-RU"/>
              </w:rPr>
              <w:t xml:space="preserve"> порослью. Фисташка отличается чрезвычайно сильной </w:t>
            </w:r>
            <w:proofErr w:type="spellStart"/>
            <w:r w:rsidRPr="00CA5BD7">
              <w:rPr>
                <w:color w:val="333333"/>
                <w:lang w:val="ru-RU"/>
              </w:rPr>
              <w:t>побегопроизводительной</w:t>
            </w:r>
            <w:proofErr w:type="spellEnd"/>
            <w:r w:rsidRPr="00CA5BD7">
              <w:rPr>
                <w:color w:val="333333"/>
                <w:lang w:val="ru-RU"/>
              </w:rPr>
              <w:t xml:space="preserve"> способностью, сохраняющейся примерно до 200 лет. Отличается долголетием. Деревья семенного происхождения доживают до 500 лет. Фисташка также является ценным орехоплодным растением</w:t>
            </w:r>
            <w:r w:rsidR="00F57615">
              <w:rPr>
                <w:color w:val="333333"/>
                <w:lang w:val="ru-RU"/>
              </w:rPr>
              <w:t>.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705883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Животный мир</w:t>
            </w:r>
          </w:p>
          <w:p w:rsidR="00FC1A53" w:rsidRPr="00BC31FE" w:rsidRDefault="00FC1A53" w:rsidP="00732ED7">
            <w:pPr>
              <w:rPr>
                <w:lang w:val="ru-RU"/>
              </w:rPr>
            </w:pPr>
          </w:p>
        </w:tc>
        <w:tc>
          <w:tcPr>
            <w:tcW w:w="6034" w:type="dxa"/>
            <w:gridSpan w:val="2"/>
          </w:tcPr>
          <w:p w:rsidR="00F57615" w:rsidRPr="00E2086A" w:rsidRDefault="00F57615" w:rsidP="00F57615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 w:rsidRPr="00E2086A">
              <w:rPr>
                <w:color w:val="000000"/>
                <w:sz w:val="22"/>
                <w:szCs w:val="22"/>
              </w:rPr>
              <w:t xml:space="preserve">Невысокие южные хребты с пологими склонами и фисташковым редколесьем создают благоприятные условия существования самой большой популяции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уриала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Ovis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vignei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bocharensis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 в Таджикистане. Та</w:t>
            </w:r>
            <w:r>
              <w:rPr>
                <w:color w:val="000000"/>
                <w:sz w:val="22"/>
                <w:szCs w:val="22"/>
              </w:rPr>
              <w:t xml:space="preserve">кже здесь можно встретить зайца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толая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Lepus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tolai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), </w:t>
            </w:r>
            <w:r w:rsidRPr="00E2086A">
              <w:rPr>
                <w:color w:val="000000"/>
                <w:sz w:val="22"/>
                <w:szCs w:val="22"/>
              </w:rPr>
              <w:t>дикобраза</w:t>
            </w:r>
            <w:r w:rsidRPr="00E2086A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Hystrix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leucura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satunini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), </w:t>
            </w:r>
            <w:r w:rsidRPr="00E2086A">
              <w:rPr>
                <w:color w:val="000000"/>
                <w:sz w:val="22"/>
                <w:szCs w:val="22"/>
              </w:rPr>
              <w:t>лисицу</w:t>
            </w:r>
            <w:r w:rsidRPr="00E2086A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Vulpes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vulpes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), волка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Canis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lupus</w:t>
            </w:r>
            <w:r w:rsidRPr="00E2086A">
              <w:rPr>
                <w:i/>
                <w:color w:val="000000"/>
                <w:sz w:val="22"/>
                <w:szCs w:val="22"/>
              </w:rPr>
              <w:t>) и</w:t>
            </w:r>
            <w:r w:rsidRPr="00E2086A">
              <w:rPr>
                <w:color w:val="000000"/>
                <w:sz w:val="22"/>
                <w:szCs w:val="22"/>
              </w:rPr>
              <w:t xml:space="preserve"> каменную куницу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Martus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foina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>).</w:t>
            </w:r>
          </w:p>
          <w:p w:rsidR="00F57615" w:rsidRPr="00E2086A" w:rsidRDefault="00F57615" w:rsidP="00F57615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 w:rsidRPr="00E2086A">
              <w:rPr>
                <w:color w:val="000000"/>
                <w:sz w:val="22"/>
                <w:szCs w:val="22"/>
              </w:rPr>
              <w:t>Из редких видов рептилий в заказнике обитают серый варан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Varanus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griseus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), поперечнополосатый волкозуб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Lycodon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striatus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bicolor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E2086A">
              <w:rPr>
                <w:color w:val="000000"/>
                <w:sz w:val="22"/>
                <w:szCs w:val="22"/>
              </w:rPr>
              <w:t>бойга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Boiga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trigonatum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melanocephala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), гюрза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Vipera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TT"/>
              </w:rPr>
              <w:t>lebetina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>) и кобра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Naja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naja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oxiana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>)</w:t>
            </w:r>
            <w:r w:rsidRPr="00E2086A">
              <w:rPr>
                <w:color w:val="000000"/>
                <w:sz w:val="22"/>
                <w:szCs w:val="22"/>
              </w:rPr>
              <w:t>. Среднеазиатская степная черепаха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Agrionemys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horsfieldi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>)</w:t>
            </w:r>
            <w:r w:rsidRPr="00E2086A">
              <w:rPr>
                <w:color w:val="000000"/>
                <w:sz w:val="22"/>
                <w:szCs w:val="22"/>
              </w:rPr>
              <w:t xml:space="preserve"> и желтопузик (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Ophisaurus</w:t>
            </w:r>
            <w:proofErr w:type="spellEnd"/>
            <w:r w:rsidRPr="00E2086A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6A">
              <w:rPr>
                <w:i/>
                <w:color w:val="000000"/>
                <w:sz w:val="22"/>
                <w:szCs w:val="22"/>
                <w:lang w:val="en-US"/>
              </w:rPr>
              <w:t>apodus</w:t>
            </w:r>
            <w:proofErr w:type="spellEnd"/>
            <w:r w:rsidRPr="00E2086A">
              <w:rPr>
                <w:color w:val="000000"/>
                <w:sz w:val="22"/>
                <w:szCs w:val="22"/>
              </w:rPr>
              <w:t xml:space="preserve">) </w:t>
            </w:r>
            <w:proofErr w:type="gramStart"/>
            <w:r w:rsidRPr="00E2086A">
              <w:rPr>
                <w:color w:val="000000"/>
                <w:sz w:val="22"/>
                <w:szCs w:val="22"/>
              </w:rPr>
              <w:t>активны</w:t>
            </w:r>
            <w:proofErr w:type="gramEnd"/>
            <w:r w:rsidRPr="00E2086A">
              <w:rPr>
                <w:color w:val="000000"/>
                <w:sz w:val="22"/>
                <w:szCs w:val="22"/>
              </w:rPr>
              <w:t xml:space="preserve"> только в период с марта по июнь.</w:t>
            </w:r>
          </w:p>
          <w:p w:rsidR="00F57615" w:rsidRPr="00E2086A" w:rsidRDefault="00F57615" w:rsidP="00F57615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 w:rsidRPr="00ED5337">
              <w:rPr>
                <w:color w:val="000000"/>
                <w:spacing w:val="-2"/>
                <w:sz w:val="22"/>
                <w:szCs w:val="22"/>
              </w:rPr>
              <w:t>На деревьях фисташки устраивает гнёзда орёл-змееяд (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Circaetus</w:t>
            </w:r>
            <w:proofErr w:type="spellEnd"/>
            <w:r w:rsidRPr="00ED5337">
              <w:rPr>
                <w:i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ferox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>), в скальных, обрывистых ущельях можно встретить парящих над своими гнёздами бородачей (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Gypaetus</w:t>
            </w:r>
            <w:proofErr w:type="spellEnd"/>
            <w:r w:rsidRPr="00ED5337">
              <w:rPr>
                <w:i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barbatus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) и белоголовых сипов </w:t>
            </w:r>
            <w:r w:rsidRPr="00ED5337">
              <w:rPr>
                <w:i/>
                <w:color w:val="000000"/>
                <w:spacing w:val="-2"/>
                <w:sz w:val="22"/>
                <w:szCs w:val="22"/>
              </w:rPr>
              <w:t>(</w:t>
            </w:r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Gyps</w:t>
            </w:r>
            <w:r w:rsidRPr="00ED5337">
              <w:rPr>
                <w:i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fulvus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). В зимнее время здесь собираются на зимовку стаи </w:t>
            </w:r>
            <w:proofErr w:type="spellStart"/>
            <w:r w:rsidRPr="00ED5337">
              <w:rPr>
                <w:color w:val="000000"/>
                <w:spacing w:val="-2"/>
                <w:sz w:val="22"/>
                <w:szCs w:val="22"/>
              </w:rPr>
              <w:t>кеклика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>. Нередко можно встретить и пустынную куропатку (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Ammoperdix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griseogularis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>), зане</w:t>
            </w:r>
            <w:r>
              <w:rPr>
                <w:color w:val="000000"/>
                <w:spacing w:val="-2"/>
                <w:sz w:val="22"/>
                <w:szCs w:val="22"/>
              </w:rPr>
              <w:t>сённую в Красную к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нигу Таджикистана.</w:t>
            </w:r>
            <w:r w:rsidRPr="00DB6B7E">
              <w:rPr>
                <w:color w:val="000000"/>
                <w:sz w:val="22"/>
                <w:szCs w:val="22"/>
              </w:rPr>
              <w:t xml:space="preserve"> </w:t>
            </w:r>
          </w:p>
          <w:p w:rsidR="00FC1A53" w:rsidRPr="000C2898" w:rsidRDefault="00F57615" w:rsidP="00F57615">
            <w:pPr>
              <w:pStyle w:val="a7"/>
              <w:spacing w:line="240" w:lineRule="auto"/>
              <w:ind w:firstLine="0"/>
              <w:rPr>
                <w:b/>
                <w:color w:val="000000"/>
              </w:rPr>
            </w:pPr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На отвесных обрывах гнездится редкий рыжеголовый сапсан - </w:t>
            </w:r>
            <w:proofErr w:type="spellStart"/>
            <w:r w:rsidRPr="00ED5337">
              <w:rPr>
                <w:color w:val="000000"/>
                <w:spacing w:val="-2"/>
                <w:sz w:val="22"/>
                <w:szCs w:val="22"/>
              </w:rPr>
              <w:t>шахин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Falco</w:t>
            </w:r>
            <w:proofErr w:type="spellEnd"/>
            <w:r w:rsidRPr="00ED5337">
              <w:rPr>
                <w:i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color w:val="000000"/>
                <w:spacing w:val="-2"/>
                <w:sz w:val="22"/>
                <w:szCs w:val="22"/>
                <w:lang w:val="en-TT"/>
              </w:rPr>
              <w:t>peregrinus</w:t>
            </w:r>
            <w:proofErr w:type="spellEnd"/>
            <w:r w:rsidRPr="00ED5337">
              <w:rPr>
                <w:color w:val="000000"/>
                <w:spacing w:val="-2"/>
                <w:sz w:val="22"/>
                <w:szCs w:val="22"/>
              </w:rPr>
              <w:t xml:space="preserve">). </w:t>
            </w:r>
            <w:proofErr w:type="gramStart"/>
            <w:r w:rsidRPr="00ED5337">
              <w:rPr>
                <w:color w:val="000000"/>
                <w:spacing w:val="-2"/>
                <w:sz w:val="22"/>
                <w:szCs w:val="22"/>
              </w:rPr>
              <w:t>Однако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самыми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распространёнными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видами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птиц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следует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считать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сороку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Pica</w:t>
            </w:r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pica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),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большого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скалистого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поползня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TT"/>
              </w:rPr>
              <w:t>Sitta</w:t>
            </w:r>
            <w:proofErr w:type="spellEnd"/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TT"/>
              </w:rPr>
              <w:t>tephronota</w:t>
            </w:r>
            <w:proofErr w:type="spellEnd"/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),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сизого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голубя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Columba</w:t>
            </w:r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livia</w:t>
            </w:r>
            <w:proofErr w:type="spellEnd"/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),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стенолаза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TT"/>
              </w:rPr>
              <w:t>Tichodroma</w:t>
            </w:r>
            <w:proofErr w:type="spellEnd"/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TT"/>
              </w:rPr>
              <w:t>muraria</w:t>
            </w:r>
            <w:proofErr w:type="spellEnd"/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),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сизоворонку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Coracias</w:t>
            </w:r>
            <w:proofErr w:type="spellEnd"/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garrulus</w:t>
            </w:r>
            <w:proofErr w:type="spellEnd"/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и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золотистую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D5337">
              <w:rPr>
                <w:color w:val="000000"/>
                <w:spacing w:val="-2"/>
                <w:sz w:val="22"/>
                <w:szCs w:val="22"/>
              </w:rPr>
              <w:t>щурку</w:t>
            </w:r>
            <w:r w:rsidRPr="00F57615">
              <w:rPr>
                <w:color w:val="000000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Merops</w:t>
            </w:r>
            <w:proofErr w:type="spellEnd"/>
            <w:r w:rsidRPr="00F5761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D5337">
              <w:rPr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apiaster</w:t>
            </w:r>
            <w:proofErr w:type="spellEnd"/>
            <w:proofErr w:type="gramEnd"/>
          </w:p>
          <w:p w:rsidR="00FC1A53" w:rsidRPr="000C2898" w:rsidRDefault="00FC1A53" w:rsidP="00732ED7">
            <w:pPr>
              <w:tabs>
                <w:tab w:val="left" w:pos="1035"/>
              </w:tabs>
              <w:ind w:firstLine="720"/>
              <w:rPr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C03283" w:rsidRDefault="00FC1A53" w:rsidP="00732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natural  features (if any)</w:t>
            </w:r>
            <w:r w:rsidRPr="00C03283">
              <w:rPr>
                <w:rFonts w:ascii="Arial" w:hAnsi="Arial" w:cs="Arial"/>
              </w:rPr>
              <w:t xml:space="preserve"> </w:t>
            </w:r>
          </w:p>
          <w:p w:rsidR="00FC1A53" w:rsidRPr="00C03283" w:rsidRDefault="00FC1A53" w:rsidP="00732ED7">
            <w:pPr>
              <w:rPr>
                <w:rFonts w:ascii="Arial" w:hAnsi="Arial" w:cs="Arial"/>
                <w:lang w:val="ru-RU"/>
              </w:rPr>
            </w:pPr>
            <w:r w:rsidRPr="00116E52">
              <w:rPr>
                <w:rFonts w:ascii="Arial" w:hAnsi="Arial" w:cs="Arial"/>
                <w:lang w:val="ru-RU"/>
              </w:rPr>
              <w:t>Специальные  природные особенности (если таковые имеются)</w:t>
            </w:r>
          </w:p>
        </w:tc>
        <w:tc>
          <w:tcPr>
            <w:tcW w:w="6034" w:type="dxa"/>
            <w:gridSpan w:val="2"/>
          </w:tcPr>
          <w:p w:rsidR="00F57615" w:rsidRPr="00F57615" w:rsidRDefault="00F57615" w:rsidP="00F57615">
            <w:pPr>
              <w:rPr>
                <w:lang w:val="ru-RU"/>
              </w:rPr>
            </w:pPr>
            <w:r w:rsidRPr="00F57615">
              <w:rPr>
                <w:lang w:val="ru-RU"/>
              </w:rPr>
              <w:t>Климатичес</w:t>
            </w:r>
            <w:r>
              <w:rPr>
                <w:lang w:val="ru-RU"/>
              </w:rPr>
              <w:t>кие условия в районе заказника « Каратов</w:t>
            </w:r>
            <w:r w:rsidRPr="00F57615">
              <w:rPr>
                <w:lang w:val="ru-RU"/>
              </w:rPr>
              <w:t xml:space="preserve">» можно охарактеризовать следующим образом: </w:t>
            </w:r>
            <w:proofErr w:type="gramStart"/>
            <w:r w:rsidRPr="00F57615">
              <w:rPr>
                <w:lang w:val="ru-RU"/>
              </w:rPr>
              <w:t>длинное жаркое лето</w:t>
            </w:r>
            <w:proofErr w:type="gramEnd"/>
            <w:r w:rsidRPr="00F57615">
              <w:rPr>
                <w:lang w:val="ru-RU"/>
              </w:rPr>
              <w:t xml:space="preserve">, короткая зима, большая амплитуда </w:t>
            </w:r>
            <w:r w:rsidRPr="00F57615">
              <w:rPr>
                <w:lang w:val="ru-RU"/>
              </w:rPr>
              <w:lastRenderedPageBreak/>
              <w:t xml:space="preserve">суточных температур и скудность осадков, выпадающих в холодное время </w:t>
            </w:r>
            <w:r>
              <w:rPr>
                <w:lang w:val="ru-RU"/>
              </w:rPr>
              <w:t>года. Нередки в заказнике «Каратов»</w:t>
            </w:r>
            <w:r w:rsidRPr="00F57615">
              <w:rPr>
                <w:lang w:val="ru-RU"/>
              </w:rPr>
              <w:t xml:space="preserve"> пыльные юго-западные ветры – «афганцы».</w:t>
            </w:r>
          </w:p>
          <w:p w:rsidR="00FC1A53" w:rsidRPr="00F57615" w:rsidRDefault="00F57615" w:rsidP="00F57615">
            <w:pPr>
              <w:ind w:firstLine="540"/>
              <w:rPr>
                <w:lang w:val="ru-RU"/>
              </w:rPr>
            </w:pPr>
            <w:r w:rsidRPr="00F57615">
              <w:rPr>
                <w:lang w:val="ru-RU"/>
              </w:rPr>
              <w:t>Среднегодовая температура воздуха +16-17</w:t>
            </w:r>
            <w:r w:rsidRPr="00F57615">
              <w:rPr>
                <w:vertAlign w:val="superscript"/>
                <w:lang w:val="ru-RU"/>
              </w:rPr>
              <w:t>о</w:t>
            </w:r>
            <w:r w:rsidRPr="00F57615">
              <w:rPr>
                <w:lang w:val="ru-RU"/>
              </w:rPr>
              <w:t>С. Среднемесячная температура самого холодного месяца – января – положительна (+1-2</w:t>
            </w:r>
            <w:r w:rsidRPr="00F57615">
              <w:rPr>
                <w:vertAlign w:val="superscript"/>
                <w:lang w:val="ru-RU"/>
              </w:rPr>
              <w:t>о</w:t>
            </w:r>
            <w:r w:rsidRPr="00F57615">
              <w:rPr>
                <w:lang w:val="ru-RU"/>
              </w:rPr>
              <w:t>С). Иногда температура воздуха может понижаться до -8-10</w:t>
            </w:r>
            <w:r w:rsidRPr="00F57615">
              <w:rPr>
                <w:vertAlign w:val="superscript"/>
                <w:lang w:val="ru-RU"/>
              </w:rPr>
              <w:t>о</w:t>
            </w:r>
            <w:r w:rsidRPr="00F57615">
              <w:rPr>
                <w:lang w:val="ru-RU"/>
              </w:rPr>
              <w:t>С. Осадки выпадают в основном в холодный период в виде дождя и мокрого снега и составляют 70-75% годовой суммы или 100-180 мм. Снег быстро тает, не образуя сплошного снежного покрова. Средняя температура июля, само</w:t>
            </w:r>
            <w:r>
              <w:rPr>
                <w:lang w:val="ru-RU"/>
              </w:rPr>
              <w:t>го теплого месяца, составляет 35</w:t>
            </w:r>
            <w:r w:rsidRPr="00F57615">
              <w:rPr>
                <w:vertAlign w:val="superscript"/>
                <w:lang w:val="ru-RU"/>
              </w:rPr>
              <w:t>о</w:t>
            </w:r>
            <w:r w:rsidRPr="00F57615">
              <w:rPr>
                <w:lang w:val="ru-RU"/>
              </w:rPr>
              <w:t xml:space="preserve">С, абсолютный максимум может </w:t>
            </w:r>
            <w:proofErr w:type="spellStart"/>
            <w:r w:rsidRPr="00F57615">
              <w:rPr>
                <w:lang w:val="ru-RU"/>
              </w:rPr>
              <w:t>достига</w:t>
            </w:r>
            <w:r>
              <w:rPr>
                <w:lang w:val="ru-RU"/>
              </w:rPr>
              <w:t>е</w:t>
            </w:r>
            <w:r w:rsidRPr="00F57615">
              <w:rPr>
                <w:lang w:val="ru-RU"/>
              </w:rPr>
              <w:t>ть</w:t>
            </w:r>
            <w:proofErr w:type="spellEnd"/>
            <w:r>
              <w:rPr>
                <w:lang w:val="ru-RU"/>
              </w:rPr>
              <w:t xml:space="preserve"> более 4</w:t>
            </w:r>
            <w:r w:rsidRPr="00F57615">
              <w:rPr>
                <w:lang w:val="ru-RU"/>
              </w:rPr>
              <w:t>0</w:t>
            </w:r>
            <w:r w:rsidRPr="00F57615">
              <w:rPr>
                <w:vertAlign w:val="superscript"/>
                <w:lang w:val="ru-RU"/>
              </w:rPr>
              <w:t>о</w:t>
            </w:r>
            <w:r w:rsidRPr="00F57615">
              <w:rPr>
                <w:lang w:val="ru-RU"/>
              </w:rPr>
              <w:t>С.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:rsidR="00FC1A53" w:rsidRPr="002E1248" w:rsidRDefault="00FC1A53" w:rsidP="00732ED7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2E124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Почва</w:t>
            </w:r>
          </w:p>
          <w:p w:rsidR="00FC1A53" w:rsidRPr="00C03283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FC1A53" w:rsidRDefault="00FC1A53" w:rsidP="00732ED7">
            <w:pPr>
              <w:pStyle w:val="a7"/>
              <w:spacing w:line="240" w:lineRule="auto"/>
              <w:ind w:firstLine="0"/>
              <w:rPr>
                <w:color w:val="000000"/>
                <w:sz w:val="22"/>
              </w:rPr>
            </w:pPr>
            <w:r w:rsidRPr="00E2086A">
              <w:rPr>
                <w:color w:val="000000"/>
                <w:sz w:val="22"/>
                <w:szCs w:val="22"/>
              </w:rPr>
              <w:t xml:space="preserve"> </w:t>
            </w:r>
          </w:p>
          <w:p w:rsidR="00FC0E15" w:rsidRDefault="00FC0E15" w:rsidP="00FC0E15">
            <w:pPr>
              <w:rPr>
                <w:color w:val="000000"/>
                <w:sz w:val="22"/>
                <w:lang w:val="ru-RU"/>
              </w:rPr>
            </w:pPr>
            <w:r w:rsidRPr="00A71166">
              <w:rPr>
                <w:color w:val="000000"/>
                <w:sz w:val="22"/>
                <w:szCs w:val="22"/>
                <w:lang w:val="ru-RU"/>
              </w:rPr>
              <w:t>Территория заказника занимает среднегорный морфологический тип рельефа. Он лежит в пре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делах высот от 1200-1700 </w:t>
            </w:r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 м </w:t>
            </w:r>
            <w:proofErr w:type="spellStart"/>
            <w:proofErr w:type="gramStart"/>
            <w:r w:rsidRPr="00A71166">
              <w:rPr>
                <w:color w:val="000000"/>
                <w:sz w:val="22"/>
                <w:szCs w:val="22"/>
                <w:lang w:val="ru-RU"/>
              </w:rPr>
              <w:t>н</w:t>
            </w:r>
            <w:proofErr w:type="gramEnd"/>
            <w:r w:rsidRPr="00A71166">
              <w:rPr>
                <w:color w:val="000000"/>
                <w:sz w:val="22"/>
                <w:szCs w:val="22"/>
                <w:lang w:val="ru-RU"/>
              </w:rPr>
              <w:t>.у.м</w:t>
            </w:r>
            <w:proofErr w:type="spellEnd"/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. и относится к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юг0-западный </w:t>
            </w:r>
            <w:proofErr w:type="gramStart"/>
            <w:r w:rsidRPr="00A71166">
              <w:rPr>
                <w:color w:val="000000"/>
                <w:sz w:val="22"/>
                <w:szCs w:val="22"/>
                <w:lang w:val="ru-RU"/>
              </w:rPr>
              <w:t>таджикскому</w:t>
            </w:r>
            <w:proofErr w:type="gramEnd"/>
            <w:r w:rsidRPr="00A71166">
              <w:rPr>
                <w:color w:val="000000"/>
                <w:sz w:val="22"/>
                <w:szCs w:val="22"/>
                <w:lang w:val="ru-RU"/>
              </w:rPr>
              <w:t xml:space="preserve"> типу поясности почв в поясе светлых коричневых лесных почв.</w:t>
            </w:r>
          </w:p>
          <w:p w:rsidR="00FC1A53" w:rsidRPr="000C2898" w:rsidRDefault="00FC0E15" w:rsidP="00FC0E15">
            <w:pPr>
              <w:rPr>
                <w:lang w:val="ru-RU"/>
              </w:rPr>
            </w:pPr>
            <w:r w:rsidRPr="003B4CD6">
              <w:rPr>
                <w:color w:val="000000"/>
                <w:sz w:val="22"/>
                <w:szCs w:val="22"/>
                <w:lang w:val="ru-RU"/>
              </w:rPr>
              <w:t>Горный рельеф местности имеет огромное значение в формировании поверхностного стока и эрозии почв. Сильная расчленённость рельефа, выпадение ливневых дождей в весенний период, низкая лесистость и слабая сопротивляемость почв разрушительному действию стекающей по склонам воды вызывают на территории заказника интенсивные процессы водной эрозии почв. Горный рельеф местности также формирует вертикальную почвенную зональность. На склонах хребт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ов под сомкнутым пологом фисташковых </w:t>
            </w:r>
            <w:r w:rsidRPr="003B4CD6">
              <w:rPr>
                <w:color w:val="000000"/>
                <w:sz w:val="22"/>
                <w:szCs w:val="22"/>
                <w:lang w:val="ru-RU"/>
              </w:rPr>
              <w:t xml:space="preserve"> лесов сформировались коричневые почвы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 w:rsidRPr="003B4CD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C1A53" w:rsidRPr="000C2898" w:rsidRDefault="00FC1A53" w:rsidP="00732ED7">
            <w:pPr>
              <w:rPr>
                <w:color w:val="00B050"/>
                <w:lang w:val="ru-RU"/>
              </w:rPr>
            </w:pPr>
          </w:p>
        </w:tc>
      </w:tr>
      <w:tr w:rsidR="00FC1A53" w:rsidRPr="007228C1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A6A6A6"/>
          </w:tcPr>
          <w:p w:rsidR="00FC1A53" w:rsidRPr="00CC247D" w:rsidRDefault="00FC1A53" w:rsidP="00732ED7">
            <w:pPr>
              <w:pStyle w:val="2"/>
              <w:rPr>
                <w:rFonts w:ascii="Arial" w:hAnsi="Arial" w:cs="Arial"/>
                <w:b/>
                <w:bCs/>
              </w:rPr>
            </w:pPr>
            <w:r w:rsidRPr="00CC247D">
              <w:rPr>
                <w:rFonts w:ascii="Arial" w:hAnsi="Arial" w:cs="Arial"/>
                <w:b/>
                <w:bCs/>
              </w:rPr>
              <w:t>Brief description of Land Use and Relevant Socio-economic activity in Areas Adjacent or within the Protected Area</w:t>
            </w:r>
          </w:p>
          <w:p w:rsidR="00FC1A53" w:rsidRPr="00C03283" w:rsidRDefault="00FC1A53" w:rsidP="00732ED7">
            <w:pPr>
              <w:rPr>
                <w:lang w:val="ru-RU"/>
              </w:rPr>
            </w:pPr>
            <w:r w:rsidRPr="00CC247D">
              <w:rPr>
                <w:lang w:val="ru-RU"/>
              </w:rPr>
              <w:t>Краткое описание использования земельных участков и соответствующих социально-экономических  деятельностей в районах, прилегающих к ООПТ</w:t>
            </w:r>
          </w:p>
          <w:p w:rsidR="00FC1A53" w:rsidRPr="00C03283" w:rsidRDefault="00FC1A53" w:rsidP="00732ED7">
            <w:pPr>
              <w:rPr>
                <w:lang w:val="ru-RU"/>
              </w:rPr>
            </w:pPr>
          </w:p>
        </w:tc>
        <w:tc>
          <w:tcPr>
            <w:tcW w:w="6034" w:type="dxa"/>
            <w:gridSpan w:val="2"/>
          </w:tcPr>
          <w:p w:rsidR="00FC1A53" w:rsidRPr="000C2898" w:rsidRDefault="00FC1A53" w:rsidP="00FC0E15">
            <w:pPr>
              <w:ind w:firstLine="708"/>
              <w:rPr>
                <w:lang w:val="ru-RU"/>
              </w:rPr>
            </w:pPr>
            <w:r w:rsidRPr="000C2898">
              <w:rPr>
                <w:lang w:val="ru-RU"/>
              </w:rPr>
              <w:t>В соответствии с Земельным Кодексом Республики Таджикистан все земли заказников учитываются как категория земель государственного лесного фонда</w:t>
            </w:r>
            <w:proofErr w:type="gramStart"/>
            <w:r w:rsidRPr="000C2898">
              <w:rPr>
                <w:lang w:val="ru-RU"/>
              </w:rPr>
              <w:t xml:space="preserve"> </w:t>
            </w:r>
            <w:r w:rsidR="00FC0E15">
              <w:rPr>
                <w:lang w:val="ru-RU"/>
              </w:rPr>
              <w:t>.</w:t>
            </w:r>
            <w:proofErr w:type="gramEnd"/>
            <w:r w:rsidR="00FC0E15">
              <w:rPr>
                <w:lang w:val="ru-RU"/>
              </w:rPr>
              <w:t xml:space="preserve"> Территория заказника полностью закреплено за сельхозпредприятиям в качестве пастбища.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Default="00FC1A53" w:rsidP="00732ED7">
            <w:pPr>
              <w:rPr>
                <w:rFonts w:ascii="Arial" w:hAnsi="Arial" w:cs="Arial"/>
                <w:lang w:val="ru-RU"/>
              </w:rPr>
            </w:pPr>
            <w:r w:rsidRPr="00F34ADA">
              <w:rPr>
                <w:rFonts w:ascii="Arial" w:hAnsi="Arial" w:cs="Arial"/>
              </w:rPr>
              <w:t>Main</w:t>
            </w:r>
            <w:r w:rsidRPr="007460AE">
              <w:rPr>
                <w:rFonts w:ascii="Arial" w:hAnsi="Arial" w:cs="Arial"/>
                <w:lang w:val="ru-RU"/>
              </w:rPr>
              <w:t xml:space="preserve"> </w:t>
            </w:r>
            <w:r w:rsidRPr="00F34ADA">
              <w:rPr>
                <w:rFonts w:ascii="Arial" w:hAnsi="Arial" w:cs="Arial"/>
              </w:rPr>
              <w:t>Land</w:t>
            </w:r>
            <w:r w:rsidRPr="007460AE">
              <w:rPr>
                <w:rFonts w:ascii="Arial" w:hAnsi="Arial" w:cs="Arial"/>
                <w:lang w:val="ru-RU"/>
              </w:rPr>
              <w:t xml:space="preserve"> </w:t>
            </w:r>
            <w:r w:rsidRPr="00F34ADA">
              <w:rPr>
                <w:rFonts w:ascii="Arial" w:hAnsi="Arial" w:cs="Arial"/>
              </w:rPr>
              <w:t>Use</w:t>
            </w:r>
            <w:r w:rsidRPr="007460AE">
              <w:rPr>
                <w:rFonts w:ascii="Arial" w:hAnsi="Arial" w:cs="Arial"/>
                <w:lang w:val="ru-RU"/>
              </w:rPr>
              <w:t xml:space="preserve"> </w:t>
            </w:r>
            <w:r w:rsidRPr="00F34ADA">
              <w:rPr>
                <w:rFonts w:ascii="Arial" w:hAnsi="Arial" w:cs="Arial"/>
              </w:rPr>
              <w:t>and</w:t>
            </w:r>
            <w:r w:rsidRPr="007460AE">
              <w:rPr>
                <w:rFonts w:ascii="Arial" w:hAnsi="Arial" w:cs="Arial"/>
                <w:lang w:val="ru-RU"/>
              </w:rPr>
              <w:t xml:space="preserve"> </w:t>
            </w:r>
            <w:r w:rsidRPr="00F34ADA">
              <w:rPr>
                <w:rFonts w:ascii="Arial" w:hAnsi="Arial" w:cs="Arial"/>
              </w:rPr>
              <w:t>location</w:t>
            </w:r>
          </w:p>
          <w:p w:rsidR="00FC1A53" w:rsidRPr="00C03283" w:rsidRDefault="00FC1A53" w:rsidP="00732ED7">
            <w:pPr>
              <w:rPr>
                <w:rFonts w:ascii="Arial" w:hAnsi="Arial" w:cs="Arial"/>
                <w:lang w:val="ru-RU"/>
              </w:rPr>
            </w:pPr>
            <w:r w:rsidRPr="00CC247D">
              <w:rPr>
                <w:rFonts w:ascii="Arial" w:hAnsi="Arial" w:cs="Arial"/>
                <w:lang w:val="ru-RU"/>
              </w:rPr>
              <w:t>Прямое землепользование и местоположение</w:t>
            </w:r>
          </w:p>
        </w:tc>
        <w:tc>
          <w:tcPr>
            <w:tcW w:w="6034" w:type="dxa"/>
            <w:gridSpan w:val="2"/>
          </w:tcPr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Только  в целях выполнения цели и задачи заказника, однако, не всегда соблюдается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  <w:r w:rsidRPr="00CC247D">
              <w:rPr>
                <w:rFonts w:ascii="Arial" w:hAnsi="Arial" w:cs="Arial"/>
              </w:rPr>
              <w:t>Secondary</w:t>
            </w:r>
            <w:r w:rsidRPr="00CC247D">
              <w:rPr>
                <w:rFonts w:ascii="Arial" w:hAnsi="Arial" w:cs="Arial"/>
                <w:lang w:val="ru-RU"/>
              </w:rPr>
              <w:t xml:space="preserve"> </w:t>
            </w:r>
            <w:r w:rsidRPr="00CC247D">
              <w:rPr>
                <w:rFonts w:ascii="Arial" w:hAnsi="Arial" w:cs="Arial"/>
              </w:rPr>
              <w:t>Land</w:t>
            </w:r>
            <w:r w:rsidRPr="00CC247D">
              <w:rPr>
                <w:rFonts w:ascii="Arial" w:hAnsi="Arial" w:cs="Arial"/>
                <w:lang w:val="ru-RU"/>
              </w:rPr>
              <w:t xml:space="preserve"> </w:t>
            </w:r>
            <w:r w:rsidRPr="00CC247D">
              <w:rPr>
                <w:rFonts w:ascii="Arial" w:hAnsi="Arial" w:cs="Arial"/>
              </w:rPr>
              <w:t>uses</w:t>
            </w:r>
            <w:r w:rsidRPr="00CC247D">
              <w:rPr>
                <w:rFonts w:ascii="Arial" w:hAnsi="Arial" w:cs="Arial"/>
                <w:lang w:val="ru-RU"/>
              </w:rPr>
              <w:t xml:space="preserve"> </w:t>
            </w:r>
            <w:r w:rsidRPr="00CC247D">
              <w:rPr>
                <w:rFonts w:ascii="Arial" w:hAnsi="Arial" w:cs="Arial"/>
              </w:rPr>
              <w:t>and</w:t>
            </w:r>
            <w:r w:rsidRPr="00CC247D">
              <w:rPr>
                <w:rFonts w:ascii="Arial" w:hAnsi="Arial" w:cs="Arial"/>
                <w:lang w:val="ru-RU"/>
              </w:rPr>
              <w:t xml:space="preserve"> </w:t>
            </w:r>
            <w:r w:rsidRPr="00CC247D">
              <w:rPr>
                <w:rFonts w:ascii="Arial" w:hAnsi="Arial" w:cs="Arial"/>
              </w:rPr>
              <w:t>location</w:t>
            </w:r>
          </w:p>
          <w:p w:rsidR="00FC1A53" w:rsidRDefault="00FC1A53" w:rsidP="00732ED7">
            <w:pPr>
              <w:rPr>
                <w:rFonts w:ascii="Arial" w:hAnsi="Arial" w:cs="Arial"/>
                <w:lang w:val="ru-RU"/>
              </w:rPr>
            </w:pPr>
            <w:r w:rsidRPr="00CC247D">
              <w:rPr>
                <w:rFonts w:ascii="Arial" w:hAnsi="Arial" w:cs="Arial"/>
                <w:lang w:val="ru-RU"/>
              </w:rPr>
              <w:t>Косвенное землепользование и местоположение</w:t>
            </w: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34" w:type="dxa"/>
            <w:gridSpan w:val="2"/>
          </w:tcPr>
          <w:p w:rsidR="00FC1A53" w:rsidRPr="000C2898" w:rsidRDefault="00FC1A53" w:rsidP="00732ED7">
            <w:pPr>
              <w:tabs>
                <w:tab w:val="left" w:pos="975"/>
              </w:tabs>
              <w:ind w:right="-81"/>
              <w:rPr>
                <w:lang w:val="ru-RU"/>
              </w:rPr>
            </w:pPr>
            <w:r w:rsidRPr="000C2898">
              <w:rPr>
                <w:lang w:val="ru-RU"/>
              </w:rPr>
              <w:t xml:space="preserve">Кроме того, осуществляется пастьба домашнего скота жителями близлежащих кишлаков и в небольших объемах использование более равнинных земель под распашку и посев зерновых и зернобобовых культур в целях получения урожая. </w:t>
            </w:r>
          </w:p>
          <w:p w:rsidR="00FC1A53" w:rsidRPr="000C2898" w:rsidRDefault="00FC1A53" w:rsidP="00732ED7">
            <w:pPr>
              <w:tabs>
                <w:tab w:val="left" w:pos="975"/>
              </w:tabs>
              <w:ind w:right="-81"/>
              <w:rPr>
                <w:lang w:val="ru-RU"/>
              </w:rPr>
            </w:pPr>
          </w:p>
          <w:p w:rsidR="00FC1A53" w:rsidRPr="000C2898" w:rsidRDefault="00FC1A53" w:rsidP="00732ED7">
            <w:pPr>
              <w:pStyle w:val="21"/>
              <w:jc w:val="both"/>
              <w:rPr>
                <w:sz w:val="24"/>
                <w:szCs w:val="24"/>
              </w:rPr>
            </w:pPr>
            <w:r w:rsidRPr="000C28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shd w:val="clear" w:color="auto" w:fill="E6E6E6"/>
          </w:tcPr>
          <w:p w:rsidR="00FC1A53" w:rsidRPr="007460AE" w:rsidRDefault="00FC1A53" w:rsidP="00732ED7">
            <w:pPr>
              <w:rPr>
                <w:rFonts w:ascii="Arial" w:hAnsi="Arial" w:cs="Arial"/>
              </w:rPr>
            </w:pPr>
            <w:r w:rsidRPr="00F34ADA">
              <w:rPr>
                <w:rFonts w:ascii="Arial" w:hAnsi="Arial" w:cs="Arial"/>
              </w:rPr>
              <w:t>Comments on Impact of Land uses to the protected area (if any)</w:t>
            </w: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  <w:proofErr w:type="gramStart"/>
            <w:r w:rsidRPr="00CC247D">
              <w:rPr>
                <w:rFonts w:ascii="Arial" w:hAnsi="Arial" w:cs="Arial"/>
                <w:lang w:val="ru-RU"/>
              </w:rPr>
              <w:t>Комментарии влияния</w:t>
            </w:r>
            <w:proofErr w:type="gramEnd"/>
            <w:r w:rsidRPr="00CC247D">
              <w:rPr>
                <w:rFonts w:ascii="Arial" w:hAnsi="Arial" w:cs="Arial"/>
                <w:lang w:val="ru-RU"/>
              </w:rPr>
              <w:t xml:space="preserve">  землепользования на  ООПТ (если </w:t>
            </w:r>
            <w:r w:rsidRPr="00CC247D">
              <w:rPr>
                <w:rFonts w:ascii="Arial" w:hAnsi="Arial" w:cs="Arial"/>
                <w:lang w:val="ru-RU"/>
              </w:rPr>
              <w:lastRenderedPageBreak/>
              <w:t>такого имеются)</w:t>
            </w:r>
          </w:p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FC1A53" w:rsidRPr="000C2898" w:rsidRDefault="00FC1A53" w:rsidP="00732ED7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Значительными на территории заказника являются эрозионные процессы и деградация  почв, что оказывает отрицательное влияние и на другие компоненты окружающей среды, особенно на водные ресурсы. В </w:t>
            </w:r>
            <w:r w:rsidRPr="000C2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сильной эрозии и деградации земель резко возрастает мутность воды и тем самым снижается ее качество. </w:t>
            </w:r>
          </w:p>
          <w:p w:rsidR="00FC1A53" w:rsidRPr="000C2898" w:rsidRDefault="00FC1A53" w:rsidP="00732ED7">
            <w:pPr>
              <w:tabs>
                <w:tab w:val="left" w:pos="975"/>
              </w:tabs>
              <w:ind w:right="-81"/>
              <w:rPr>
                <w:color w:val="00B050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FC1A53" w:rsidRPr="00CC247D" w:rsidRDefault="00FC1A53" w:rsidP="00732ED7">
            <w:pPr>
              <w:rPr>
                <w:rFonts w:ascii="Arial" w:hAnsi="Arial" w:cs="Arial"/>
              </w:rPr>
            </w:pPr>
            <w:r w:rsidRPr="00CC247D">
              <w:rPr>
                <w:rFonts w:ascii="Arial" w:hAnsi="Arial" w:cs="Arial"/>
              </w:rPr>
              <w:lastRenderedPageBreak/>
              <w:t>Major local use of biological resources (fuel wood, timber, forest products, etc)</w:t>
            </w: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  <w:proofErr w:type="gramStart"/>
            <w:r w:rsidRPr="00CC247D">
              <w:rPr>
                <w:rFonts w:ascii="Arial" w:hAnsi="Arial" w:cs="Arial"/>
                <w:lang w:val="ru-RU"/>
              </w:rPr>
              <w:t>Основное  использование биологических ресурсов (древесное топливо, древесина, лесоматериалы и т.п.</w:t>
            </w:r>
            <w:proofErr w:type="gramEnd"/>
          </w:p>
        </w:tc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FC1A53" w:rsidRPr="000C2898" w:rsidRDefault="00FC1A53" w:rsidP="00732ED7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0C2898">
              <w:rPr>
                <w:lang w:val="ru-RU"/>
              </w:rPr>
              <w:t xml:space="preserve">    На территории заказника использование биологических ресурсов осуществляется в виде пастьбы скота. Следует также отметить, что имеют место факты браконьерства диких животных</w:t>
            </w:r>
            <w:proofErr w:type="gramStart"/>
            <w:r w:rsidRPr="000C2898">
              <w:rPr>
                <w:lang w:val="ru-RU"/>
              </w:rPr>
              <w:t xml:space="preserve">,, </w:t>
            </w:r>
            <w:proofErr w:type="gramEnd"/>
            <w:r w:rsidRPr="000C2898">
              <w:rPr>
                <w:lang w:val="ru-RU"/>
              </w:rPr>
              <w:t xml:space="preserve">что является угрозой для сохранения </w:t>
            </w:r>
            <w:proofErr w:type="spellStart"/>
            <w:r w:rsidRPr="000C2898">
              <w:rPr>
                <w:lang w:val="ru-RU"/>
              </w:rPr>
              <w:t>биоразнообразия</w:t>
            </w:r>
            <w:proofErr w:type="spellEnd"/>
            <w:r w:rsidRPr="000C2898">
              <w:rPr>
                <w:lang w:val="ru-RU"/>
              </w:rPr>
              <w:t xml:space="preserve">. Под угрозой находятся </w:t>
            </w:r>
            <w:r w:rsidR="00217757">
              <w:rPr>
                <w:lang w:val="ru-RU"/>
              </w:rPr>
              <w:t xml:space="preserve">такие виды,  как  </w:t>
            </w:r>
            <w:proofErr w:type="spellStart"/>
            <w:r w:rsidR="00217757">
              <w:rPr>
                <w:lang w:val="ru-RU"/>
              </w:rPr>
              <w:t>уриал</w:t>
            </w:r>
            <w:proofErr w:type="spellEnd"/>
            <w:r w:rsidRPr="000C2898">
              <w:rPr>
                <w:lang w:val="ru-RU"/>
              </w:rPr>
              <w:t>, фазан и некоторые другие виды.</w:t>
            </w:r>
          </w:p>
          <w:p w:rsidR="00FC1A53" w:rsidRPr="000C2898" w:rsidRDefault="00FC1A53" w:rsidP="00732ED7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0C2898">
              <w:rPr>
                <w:lang w:val="ru-RU"/>
              </w:rPr>
              <w:t xml:space="preserve">       В связи с нехваткой топливного сырья местное население использует в зимний период для обогрева жилищ незаконно срубленную древесину на территории заказника и лесных хозяйств и реже в коммерческих целях для продажи дров частным фирмам или столовым, </w:t>
            </w:r>
            <w:proofErr w:type="spellStart"/>
            <w:r w:rsidRPr="000C2898">
              <w:rPr>
                <w:lang w:val="ru-RU"/>
              </w:rPr>
              <w:t>то-есть</w:t>
            </w:r>
            <w:proofErr w:type="spellEnd"/>
            <w:r w:rsidRPr="000C2898">
              <w:rPr>
                <w:lang w:val="ru-RU"/>
              </w:rPr>
              <w:t xml:space="preserve"> незаконно заготовленная древесина является предметом бизнеса.</w:t>
            </w:r>
          </w:p>
          <w:p w:rsidR="00FC1A53" w:rsidRPr="000C2898" w:rsidRDefault="00FC1A53" w:rsidP="00732ED7">
            <w:pPr>
              <w:pStyle w:val="a3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FC1A53" w:rsidRPr="00CC247D" w:rsidRDefault="00FC1A53" w:rsidP="00732ED7">
            <w:pPr>
              <w:rPr>
                <w:rFonts w:ascii="Arial" w:hAnsi="Arial" w:cs="Arial"/>
              </w:rPr>
            </w:pPr>
            <w:r w:rsidRPr="00CC247D">
              <w:rPr>
                <w:rFonts w:ascii="Arial" w:hAnsi="Arial" w:cs="Arial"/>
              </w:rPr>
              <w:t>Comment on impact of   local biological resource use on the Protected Area (if any)</w:t>
            </w: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  <w:r w:rsidRPr="00CC247D">
              <w:rPr>
                <w:rFonts w:ascii="Arial" w:hAnsi="Arial" w:cs="Arial"/>
              </w:rPr>
              <w:t xml:space="preserve"> </w:t>
            </w:r>
            <w:r w:rsidRPr="00CC247D">
              <w:rPr>
                <w:rFonts w:ascii="Arial" w:hAnsi="Arial" w:cs="Arial"/>
                <w:lang w:val="ru-RU"/>
              </w:rPr>
              <w:t>Прокомментировать  влияние местного использования биологических ресурсов по ООПТ (если такого имеются)</w:t>
            </w:r>
          </w:p>
          <w:p w:rsidR="00FC1A53" w:rsidRPr="00CC247D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34" w:type="dxa"/>
            <w:gridSpan w:val="2"/>
          </w:tcPr>
          <w:p w:rsidR="00FC1A53" w:rsidRPr="000C2898" w:rsidRDefault="00FC1A53" w:rsidP="00732ED7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EB344E">
              <w:rPr>
                <w:lang w:val="ru-RU"/>
              </w:rPr>
              <w:t xml:space="preserve">Несмотря на необыкновенную ценность и видовое богатство растительного и животного </w:t>
            </w:r>
            <w:proofErr w:type="spellStart"/>
            <w:r w:rsidRPr="00EB344E">
              <w:rPr>
                <w:lang w:val="ru-RU"/>
              </w:rPr>
              <w:t>биоразнообразия</w:t>
            </w:r>
            <w:proofErr w:type="spellEnd"/>
            <w:r w:rsidRPr="00EB344E">
              <w:rPr>
                <w:lang w:val="ru-RU"/>
              </w:rPr>
              <w:t>, к большому сожалению, оно находится в неудовлетворительном состоянии. Основными причинами этого являются низкая экологическая культура  населения, в результате чего насаждения страдают от незаконных порубок деревьев и кустарников, сверхнормативной и бессистемной пастьбы скота, массовой заготовки лекарственных, технических, пищевых растений и иной растительной продукции, имеющей или представляющей коммерческий интерес. Животный мир, помимо ухудшения мест его обитания, вызванных вышеперечисленными факторами, помимо этого страдает от браконьерства.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shd w:val="clear" w:color="auto" w:fill="999999"/>
          </w:tcPr>
          <w:p w:rsidR="00FC1A53" w:rsidRPr="000C2898" w:rsidRDefault="00FC1A53" w:rsidP="00732ED7">
            <w:pPr>
              <w:pStyle w:val="30"/>
            </w:pPr>
            <w:r w:rsidRPr="000C2898">
              <w:t>Protected Area Administration and Resources</w:t>
            </w:r>
          </w:p>
          <w:p w:rsidR="00FC1A53" w:rsidRPr="003E422A" w:rsidRDefault="00FC1A53" w:rsidP="00732ED7">
            <w:pPr>
              <w:pStyle w:val="a3"/>
              <w:tabs>
                <w:tab w:val="clear" w:pos="4320"/>
                <w:tab w:val="clear" w:pos="8640"/>
              </w:tabs>
            </w:pPr>
            <w:r w:rsidRPr="000C2898">
              <w:t xml:space="preserve">                                                   </w:t>
            </w:r>
            <w:r w:rsidRPr="000C2898">
              <w:rPr>
                <w:lang w:val="ru-RU"/>
              </w:rPr>
              <w:t>Администрация</w:t>
            </w:r>
            <w:r w:rsidRPr="000C2898">
              <w:t xml:space="preserve"> </w:t>
            </w:r>
            <w:r w:rsidRPr="000C2898">
              <w:rPr>
                <w:lang w:val="ru-RU"/>
              </w:rPr>
              <w:t>и</w:t>
            </w:r>
            <w:r w:rsidRPr="000C2898">
              <w:t xml:space="preserve"> </w:t>
            </w:r>
            <w:r w:rsidRPr="000C2898">
              <w:rPr>
                <w:lang w:val="ru-RU"/>
              </w:rPr>
              <w:t>Ресурсы</w:t>
            </w:r>
            <w:r w:rsidRPr="000C2898">
              <w:t xml:space="preserve"> </w:t>
            </w:r>
            <w:r w:rsidRPr="000C2898">
              <w:rPr>
                <w:lang w:val="ru-RU"/>
              </w:rPr>
              <w:t>ООПТ</w:t>
            </w:r>
            <w:r w:rsidRPr="000C2898">
              <w:rPr>
                <w:color w:val="FF0000"/>
              </w:rPr>
              <w:t xml:space="preserve"> </w:t>
            </w:r>
          </w:p>
        </w:tc>
      </w:tr>
      <w:tr w:rsidR="00FC1A53" w:rsidRPr="00553F72" w:rsidTr="00A446FE">
        <w:trPr>
          <w:gridAfter w:val="4"/>
          <w:wAfter w:w="1046" w:type="dxa"/>
          <w:cantSplit/>
          <w:trHeight w:val="290"/>
        </w:trPr>
        <w:tc>
          <w:tcPr>
            <w:tcW w:w="10624" w:type="dxa"/>
            <w:gridSpan w:val="6"/>
          </w:tcPr>
          <w:p w:rsidR="00FC1A53" w:rsidRPr="000C2898" w:rsidRDefault="00FC1A53" w:rsidP="00732ED7">
            <w:pPr>
              <w:jc w:val="center"/>
              <w:rPr>
                <w:rFonts w:ascii="Arial" w:hAnsi="Arial" w:cs="Arial"/>
              </w:rPr>
            </w:pPr>
            <w:r w:rsidRPr="000C2898">
              <w:rPr>
                <w:rFonts w:ascii="Arial" w:hAnsi="Arial" w:cs="Arial"/>
              </w:rPr>
              <w:t>Description of Administration  Overall Structure</w:t>
            </w:r>
          </w:p>
          <w:p w:rsidR="00FC1A53" w:rsidRPr="000C2898" w:rsidRDefault="00FC1A53" w:rsidP="00732ED7">
            <w:pPr>
              <w:jc w:val="center"/>
              <w:rPr>
                <w:rFonts w:ascii="Arial" w:hAnsi="Arial" w:cs="Arial"/>
              </w:rPr>
            </w:pPr>
            <w:r w:rsidRPr="000C2898">
              <w:rPr>
                <w:rFonts w:ascii="Arial" w:hAnsi="Arial" w:cs="Arial"/>
              </w:rPr>
              <w:t>(diagram in annex)</w:t>
            </w:r>
          </w:p>
          <w:p w:rsidR="00FC1A53" w:rsidRPr="000C2898" w:rsidRDefault="00FC1A53" w:rsidP="00732ED7">
            <w:pPr>
              <w:jc w:val="center"/>
              <w:rPr>
                <w:rFonts w:ascii="Arial" w:hAnsi="Arial" w:cs="Arial"/>
                <w:lang w:val="ru-RU"/>
              </w:rPr>
            </w:pPr>
            <w:r w:rsidRPr="000C2898">
              <w:rPr>
                <w:rFonts w:ascii="Arial" w:hAnsi="Arial" w:cs="Arial"/>
                <w:lang w:val="ru-RU"/>
              </w:rPr>
              <w:t>Информация об администрации</w:t>
            </w:r>
          </w:p>
          <w:p w:rsidR="00FC1A53" w:rsidRPr="000C2898" w:rsidRDefault="00FC1A53" w:rsidP="00732ED7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Администрация заказника  является составной частью администрации лесхоза, которая включает в себя  директора лесхоза, главного лесничего, инженера по охране леса  и заведующего заказником и егерей. Заказник функционирует в составе лесхоза и не является самостоятельным юридическим лицом.</w:t>
            </w:r>
          </w:p>
          <w:p w:rsidR="00FC1A53" w:rsidRPr="000C2898" w:rsidRDefault="00FC1A53" w:rsidP="00732ED7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C1A53" w:rsidRPr="000C2898" w:rsidRDefault="00FC1A53" w:rsidP="00732ED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00" w:type="dxa"/>
          </w:tcPr>
          <w:p w:rsidR="00FC1A53" w:rsidRPr="003E422A" w:rsidRDefault="00FC1A53" w:rsidP="00732ED7">
            <w:pPr>
              <w:rPr>
                <w:i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Pr="002D3D27" w:rsidRDefault="00FC1A53" w:rsidP="00732ED7">
            <w:pPr>
              <w:rPr>
                <w:rFonts w:ascii="Arial" w:hAnsi="Arial" w:cs="Arial"/>
              </w:rPr>
            </w:pPr>
            <w:r w:rsidRPr="002D3D27">
              <w:rPr>
                <w:rFonts w:ascii="Arial" w:hAnsi="Arial" w:cs="Arial"/>
                <w:u w:val="single"/>
              </w:rPr>
              <w:t>Staff (</w:t>
            </w:r>
            <w:r w:rsidRPr="002D3D27">
              <w:rPr>
                <w:rFonts w:ascii="Arial" w:hAnsi="Arial" w:cs="Arial"/>
              </w:rPr>
              <w:t>see annex for full list)</w:t>
            </w:r>
          </w:p>
          <w:p w:rsidR="00FC1A53" w:rsidRPr="00857BE2" w:rsidRDefault="00FC1A53" w:rsidP="00732ED7">
            <w:pPr>
              <w:rPr>
                <w:rFonts w:ascii="Arial" w:hAnsi="Arial" w:cs="Arial"/>
                <w:color w:val="FF0000"/>
                <w:lang w:val="ru-RU"/>
              </w:rPr>
            </w:pPr>
            <w:r w:rsidRPr="002D3D27">
              <w:rPr>
                <w:rFonts w:ascii="Arial" w:hAnsi="Arial" w:cs="Arial"/>
                <w:lang w:val="ru-RU"/>
              </w:rPr>
              <w:t>Персона</w:t>
            </w:r>
            <w:proofErr w:type="gramStart"/>
            <w:r w:rsidRPr="002D3D27">
              <w:rPr>
                <w:rFonts w:ascii="Arial" w:hAnsi="Arial" w:cs="Arial"/>
                <w:lang w:val="ru-RU"/>
              </w:rPr>
              <w:t>л(</w:t>
            </w:r>
            <w:proofErr w:type="gramEnd"/>
            <w:r w:rsidRPr="002D3D27">
              <w:rPr>
                <w:rFonts w:ascii="Arial" w:hAnsi="Arial" w:cs="Arial"/>
                <w:lang w:val="ru-RU"/>
              </w:rPr>
              <w:t xml:space="preserve"> полный список см.в </w:t>
            </w:r>
            <w:proofErr w:type="spellStart"/>
            <w:r w:rsidRPr="002D3D27">
              <w:rPr>
                <w:rFonts w:ascii="Arial" w:hAnsi="Arial" w:cs="Arial"/>
                <w:lang w:val="ru-RU"/>
              </w:rPr>
              <w:t>прилож</w:t>
            </w:r>
            <w:proofErr w:type="spellEnd"/>
            <w:r w:rsidRPr="002D3D27">
              <w:rPr>
                <w:rFonts w:ascii="Arial" w:hAnsi="Arial" w:cs="Arial"/>
                <w:lang w:val="ru-RU"/>
              </w:rPr>
              <w:t>.)</w:t>
            </w:r>
          </w:p>
        </w:tc>
        <w:tc>
          <w:tcPr>
            <w:tcW w:w="6034" w:type="dxa"/>
            <w:gridSpan w:val="2"/>
          </w:tcPr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.Служба по охране заказника состо</w:t>
            </w:r>
            <w:r w:rsidR="00217757">
              <w:rPr>
                <w:lang w:val="ru-RU"/>
              </w:rPr>
              <w:t>ит из заведующего заказником и 4</w:t>
            </w:r>
            <w:r w:rsidRPr="000C2898">
              <w:rPr>
                <w:lang w:val="ru-RU"/>
              </w:rPr>
              <w:t>-х егерей, за каждым из которых закреплена определенная территория, так называемый, обход</w:t>
            </w:r>
            <w:r w:rsidR="00217757">
              <w:rPr>
                <w:lang w:val="ru-RU"/>
              </w:rPr>
              <w:t>.  Территория заказника имеет  4</w:t>
            </w:r>
            <w:r>
              <w:rPr>
                <w:lang w:val="ru-RU"/>
              </w:rPr>
              <w:t xml:space="preserve"> об</w:t>
            </w:r>
            <w:r w:rsidR="00217757">
              <w:rPr>
                <w:lang w:val="ru-RU"/>
              </w:rPr>
              <w:t>ходов со средней площадью 3-4</w:t>
            </w:r>
            <w:r>
              <w:rPr>
                <w:lang w:val="ru-RU"/>
              </w:rPr>
              <w:t xml:space="preserve"> </w:t>
            </w:r>
            <w:r w:rsidRPr="000C2898">
              <w:rPr>
                <w:lang w:val="ru-RU"/>
              </w:rPr>
              <w:t xml:space="preserve"> тыс. га. </w:t>
            </w: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 xml:space="preserve">Каждому егерю выдается паспорт обхода с указанием  границы  и описанием характеристики насаждений, дорог, пожароопасных участков и материальных </w:t>
            </w:r>
            <w:r w:rsidRPr="000C2898">
              <w:rPr>
                <w:lang w:val="ru-RU"/>
              </w:rPr>
              <w:lastRenderedPageBreak/>
              <w:t xml:space="preserve">средств, закрепленных за егерем. </w:t>
            </w:r>
          </w:p>
          <w:p w:rsidR="00FC1A53" w:rsidRPr="000C2898" w:rsidRDefault="00FC1A53" w:rsidP="00732ED7">
            <w:pPr>
              <w:rPr>
                <w:color w:val="00B050"/>
                <w:lang w:val="ru-RU"/>
              </w:rPr>
            </w:pPr>
          </w:p>
        </w:tc>
      </w:tr>
      <w:tr w:rsidR="00FC1A53" w:rsidRPr="00BF40DA" w:rsidTr="00A446FE">
        <w:trPr>
          <w:gridAfter w:val="4"/>
          <w:wAfter w:w="1046" w:type="dxa"/>
          <w:trHeight w:val="290"/>
        </w:trPr>
        <w:tc>
          <w:tcPr>
            <w:tcW w:w="10624" w:type="dxa"/>
            <w:gridSpan w:val="6"/>
          </w:tcPr>
          <w:p w:rsidR="00FC1A53" w:rsidRPr="003E422A" w:rsidRDefault="00FC1A53" w:rsidP="00732ED7">
            <w:pPr>
              <w:jc w:val="center"/>
              <w:rPr>
                <w:b/>
              </w:rPr>
            </w:pPr>
            <w:r w:rsidRPr="000C2898">
              <w:rPr>
                <w:rFonts w:ascii="Arial" w:hAnsi="Arial" w:cs="Arial"/>
                <w:b/>
              </w:rPr>
              <w:lastRenderedPageBreak/>
              <w:t>Summary of Protection Staff</w:t>
            </w:r>
          </w:p>
          <w:p w:rsidR="00FC1A53" w:rsidRPr="000C2898" w:rsidRDefault="00FC1A53" w:rsidP="00732ED7">
            <w:pPr>
              <w:jc w:val="center"/>
              <w:rPr>
                <w:b/>
              </w:rPr>
            </w:pPr>
            <w:r w:rsidRPr="000C2898">
              <w:rPr>
                <w:b/>
                <w:lang w:val="ru-RU"/>
              </w:rPr>
              <w:t>Должностные</w:t>
            </w:r>
            <w:r w:rsidRPr="000C2898">
              <w:rPr>
                <w:b/>
              </w:rPr>
              <w:t xml:space="preserve"> </w:t>
            </w:r>
            <w:r w:rsidRPr="000C2898">
              <w:rPr>
                <w:b/>
                <w:lang w:val="ru-RU"/>
              </w:rPr>
              <w:t>обязанности</w:t>
            </w:r>
            <w:r w:rsidRPr="000C2898">
              <w:rPr>
                <w:b/>
              </w:rPr>
              <w:t>:</w:t>
            </w: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 xml:space="preserve">Директор лесхоза  осуществляет общее руководство лесхозом, включая и  заказник, отвечает за подбор кадров, повышение их квалификации, переаттестацию, </w:t>
            </w:r>
            <w:proofErr w:type="gramStart"/>
            <w:r w:rsidRPr="000C2898">
              <w:rPr>
                <w:lang w:val="ru-RU"/>
              </w:rPr>
              <w:t>утверждает</w:t>
            </w:r>
            <w:proofErr w:type="gramEnd"/>
            <w:r w:rsidRPr="000C2898">
              <w:rPr>
                <w:lang w:val="ru-RU"/>
              </w:rPr>
              <w:t xml:space="preserve"> планы работ и финансирование на их выполнение и решает правовые и хозяйственные вопросы.</w:t>
            </w: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Главный лесничий является прямым заместителем директора лесхоза по вопросам охраны лесных насаждений и имеющихся природных объектов и животного мира, по организации проведения плановых работ, их  своевременному и качественному  выполнению. Руководит проведением мониторинга природных ресурсов, учетом диких животных, ведет отчетность и своевременно представляет в вышестоящую организацию необходимые сведения и отчеты. Отвечает также за противопожарное состояние территории лесхоза, включая и заказник и за технику безопасности при  выполнении лесохозяйственных, биотехнических и иных видов работ.</w:t>
            </w: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Егеря занимаются непосредственно охраной вверенного им обхода и несут персональную ответственность за состоянием обхода, выполнением плановых работ в своем обходе и должны совершенствовать свои знания и регулярно сдавать технический минимум.</w:t>
            </w:r>
          </w:p>
          <w:p w:rsidR="00FC1A53" w:rsidRPr="000C2898" w:rsidRDefault="00FC1A53" w:rsidP="00732ED7">
            <w:pPr>
              <w:rPr>
                <w:rFonts w:ascii="Arial" w:hAnsi="Arial" w:cs="Arial"/>
                <w:lang w:val="ru-RU"/>
              </w:rPr>
            </w:pPr>
          </w:p>
          <w:p w:rsidR="00FC1A53" w:rsidRPr="000C2898" w:rsidRDefault="00FC1A53" w:rsidP="00732ED7">
            <w:pPr>
              <w:rPr>
                <w:lang w:val="ru-RU"/>
              </w:rPr>
            </w:pPr>
            <w:r w:rsidRPr="000C2898">
              <w:rPr>
                <w:lang w:val="ru-RU"/>
              </w:rPr>
              <w:t>.</w:t>
            </w:r>
          </w:p>
          <w:p w:rsidR="00FC1A53" w:rsidRPr="000C2898" w:rsidRDefault="00FC1A53" w:rsidP="00732ED7">
            <w:pPr>
              <w:rPr>
                <w:rFonts w:ascii="Arial" w:hAnsi="Arial" w:cs="Arial"/>
                <w:lang w:val="ru-RU"/>
              </w:rPr>
            </w:pPr>
          </w:p>
          <w:p w:rsidR="00FC1A53" w:rsidRPr="000C2898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00" w:type="dxa"/>
          </w:tcPr>
          <w:p w:rsidR="00FC1A53" w:rsidRPr="002A4897" w:rsidRDefault="00FC1A53" w:rsidP="00732ED7">
            <w:pPr>
              <w:rPr>
                <w:lang w:val="ru-RU"/>
              </w:rPr>
            </w:pPr>
            <w:r w:rsidRPr="002A4897">
              <w:rPr>
                <w:lang w:val="ru-RU"/>
              </w:rPr>
              <w:t xml:space="preserve"> </w:t>
            </w:r>
          </w:p>
        </w:tc>
      </w:tr>
      <w:tr w:rsidR="00FC1A53" w:rsidRPr="00553F72" w:rsidTr="00A446FE">
        <w:trPr>
          <w:gridAfter w:val="4"/>
          <w:wAfter w:w="1046" w:type="dxa"/>
          <w:cantSplit/>
          <w:trHeight w:val="290"/>
        </w:trPr>
        <w:tc>
          <w:tcPr>
            <w:tcW w:w="10624" w:type="dxa"/>
            <w:gridSpan w:val="6"/>
          </w:tcPr>
          <w:p w:rsidR="00FC1A53" w:rsidRPr="00EC25AE" w:rsidRDefault="00FC1A53" w:rsidP="00732ED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C25AE">
              <w:rPr>
                <w:rFonts w:ascii="Arial" w:hAnsi="Arial" w:cs="Arial"/>
                <w:b/>
              </w:rPr>
              <w:t>Summary</w:t>
            </w:r>
            <w:r w:rsidRPr="00EC25A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C25AE">
              <w:rPr>
                <w:rFonts w:ascii="Arial" w:hAnsi="Arial" w:cs="Arial"/>
                <w:b/>
              </w:rPr>
              <w:t>of</w:t>
            </w:r>
            <w:r w:rsidRPr="00EC25A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C25AE">
              <w:rPr>
                <w:rFonts w:ascii="Arial" w:hAnsi="Arial" w:cs="Arial"/>
                <w:b/>
              </w:rPr>
              <w:t>Research</w:t>
            </w:r>
            <w:r w:rsidRPr="00EC25A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C25AE">
              <w:rPr>
                <w:rFonts w:ascii="Arial" w:hAnsi="Arial" w:cs="Arial"/>
                <w:b/>
              </w:rPr>
              <w:t>Staff</w:t>
            </w:r>
          </w:p>
          <w:p w:rsidR="00FC1A53" w:rsidRPr="00EC25AE" w:rsidRDefault="00FC1A53" w:rsidP="00732ED7">
            <w:pPr>
              <w:jc w:val="center"/>
              <w:rPr>
                <w:b/>
                <w:lang w:val="ru-RU"/>
              </w:rPr>
            </w:pPr>
            <w:r w:rsidRPr="00EC25AE">
              <w:rPr>
                <w:rFonts w:ascii="Arial" w:hAnsi="Arial" w:cs="Arial"/>
                <w:b/>
                <w:lang w:val="ru-RU"/>
              </w:rPr>
              <w:t>Резюме научного персонала ООПТ</w:t>
            </w:r>
          </w:p>
          <w:p w:rsidR="00FC1A53" w:rsidRDefault="00FC1A53" w:rsidP="00732ED7">
            <w:pPr>
              <w:rPr>
                <w:lang w:val="ru-RU"/>
              </w:rPr>
            </w:pPr>
            <w:r w:rsidRPr="002A4897">
              <w:rPr>
                <w:lang w:val="ru-RU"/>
              </w:rPr>
              <w:t>Научные сотрудники по штату в заказнике не имеются.   Научные исследования проводил</w:t>
            </w:r>
            <w:r>
              <w:rPr>
                <w:lang w:val="ru-RU"/>
              </w:rPr>
              <w:t xml:space="preserve">ись только </w:t>
            </w:r>
            <w:r w:rsidRPr="002A4897">
              <w:rPr>
                <w:lang w:val="ru-RU"/>
              </w:rPr>
              <w:t xml:space="preserve">  Институтами Академии Наук РТ </w:t>
            </w:r>
            <w:proofErr w:type="gramStart"/>
            <w:r w:rsidRPr="002A4897">
              <w:rPr>
                <w:lang w:val="ru-RU"/>
              </w:rPr>
              <w:t xml:space="preserve">( </w:t>
            </w:r>
            <w:proofErr w:type="gramEnd"/>
            <w:r w:rsidRPr="002A4897">
              <w:rPr>
                <w:lang w:val="ru-RU"/>
              </w:rPr>
              <w:t>Институт зоологии и паразитологии и Институт ботаники ), а также Институтом леса Комитета охраны окружающей среды при  Правительстве Республики Таджикистан</w:t>
            </w:r>
          </w:p>
          <w:p w:rsidR="00FC1A53" w:rsidRDefault="00FC1A53" w:rsidP="00732ED7">
            <w:pPr>
              <w:rPr>
                <w:rFonts w:ascii="Arial" w:hAnsi="Arial" w:cs="Arial"/>
                <w:lang w:val="ru-RU"/>
              </w:rPr>
            </w:pPr>
          </w:p>
          <w:p w:rsidR="00FC1A53" w:rsidRPr="007202F5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00" w:type="dxa"/>
          </w:tcPr>
          <w:p w:rsidR="00FC1A53" w:rsidRPr="002A4897" w:rsidRDefault="00FC1A53" w:rsidP="00732ED7">
            <w:pPr>
              <w:rPr>
                <w:lang w:val="ru-RU"/>
              </w:rPr>
            </w:pPr>
            <w:r>
              <w:rPr>
                <w:color w:val="00B050"/>
                <w:lang w:val="ru-RU"/>
              </w:rPr>
              <w:t xml:space="preserve"> </w:t>
            </w:r>
            <w:r w:rsidRPr="002A4897">
              <w:rPr>
                <w:lang w:val="ru-RU"/>
              </w:rPr>
              <w:t>Служба по охране заказника состои</w:t>
            </w:r>
            <w:r>
              <w:rPr>
                <w:lang w:val="ru-RU"/>
              </w:rPr>
              <w:t>т из заведующего заказником и 2-х</w:t>
            </w:r>
            <w:r w:rsidRPr="002A4897">
              <w:rPr>
                <w:lang w:val="ru-RU"/>
              </w:rPr>
              <w:t xml:space="preserve"> егерей, за каждым из которых закреплена определенная территория, так называемый, обход</w:t>
            </w:r>
            <w:r>
              <w:rPr>
                <w:lang w:val="ru-RU"/>
              </w:rPr>
              <w:t xml:space="preserve">.  Территория заказника имеет  2 обходов со средней площадью 1,8-2.0 </w:t>
            </w:r>
            <w:r w:rsidRPr="002A4897">
              <w:rPr>
                <w:lang w:val="ru-RU"/>
              </w:rPr>
              <w:t xml:space="preserve">тыс. га. </w:t>
            </w:r>
          </w:p>
          <w:p w:rsidR="00FC1A53" w:rsidRPr="002D3D27" w:rsidRDefault="00FC1A53" w:rsidP="00732ED7">
            <w:pPr>
              <w:rPr>
                <w:lang w:val="ru-RU"/>
              </w:rPr>
            </w:pPr>
            <w:r w:rsidRPr="002A4897">
              <w:rPr>
                <w:lang w:val="ru-RU"/>
              </w:rPr>
              <w:t xml:space="preserve">Каждому егерю выдается паспорт обхода с указанием  границы  и описанием характеристики насаждений, дорог, пожароопасных участков и материальных средств, закрепленных за егерем.  </w:t>
            </w:r>
          </w:p>
          <w:p w:rsidR="00FC1A53" w:rsidRPr="002D3D27" w:rsidRDefault="00FC1A53" w:rsidP="00732ED7">
            <w:pPr>
              <w:rPr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Default="00FC1A53" w:rsidP="00732ED7">
            <w:pPr>
              <w:pStyle w:val="7"/>
              <w:ind w:left="360" w:firstLine="0"/>
              <w:rPr>
                <w:i w:val="0"/>
                <w:iCs w:val="0"/>
                <w:lang w:val="ru-RU"/>
              </w:rPr>
            </w:pPr>
            <w:r>
              <w:rPr>
                <w:i w:val="0"/>
                <w:iCs w:val="0"/>
              </w:rPr>
              <w:lastRenderedPageBreak/>
              <w:t>Other</w:t>
            </w:r>
            <w:r w:rsidRPr="007460AE">
              <w:rPr>
                <w:i w:val="0"/>
                <w:iCs w:val="0"/>
                <w:lang w:val="ru-RU"/>
              </w:rPr>
              <w:t xml:space="preserve"> </w:t>
            </w:r>
            <w:r>
              <w:rPr>
                <w:i w:val="0"/>
                <w:iCs w:val="0"/>
              </w:rPr>
              <w:t>Staff</w:t>
            </w:r>
          </w:p>
          <w:p w:rsidR="00FC1A53" w:rsidRPr="007202F5" w:rsidRDefault="00FC1A53" w:rsidP="00732ED7">
            <w:pPr>
              <w:rPr>
                <w:lang w:val="ru-RU"/>
              </w:rPr>
            </w:pPr>
            <w:r w:rsidRPr="00A1582F">
              <w:rPr>
                <w:lang w:val="ru-RU"/>
              </w:rPr>
              <w:t>Остальные персонал ООПТ</w:t>
            </w:r>
          </w:p>
        </w:tc>
        <w:tc>
          <w:tcPr>
            <w:tcW w:w="6034" w:type="dxa"/>
            <w:gridSpan w:val="2"/>
          </w:tcPr>
          <w:p w:rsidR="00FC1A53" w:rsidRPr="002A4897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81992">
              <w:rPr>
                <w:lang w:val="ru-RU"/>
              </w:rPr>
              <w:t xml:space="preserve">Кроме администрации -  на пожароопасный сезон принимаются временные пожарные сторожа, имеется  обслуживающий персонал - охранник офиса  и  </w:t>
            </w:r>
            <w:proofErr w:type="gramStart"/>
            <w:r w:rsidRPr="00481992">
              <w:rPr>
                <w:lang w:val="ru-RU"/>
              </w:rPr>
              <w:t>уборщица</w:t>
            </w:r>
            <w:proofErr w:type="gramEnd"/>
            <w:r w:rsidRPr="0048199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>Временные пожарные сторожа  1-2</w:t>
            </w:r>
            <w:r w:rsidR="00217757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человек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Pr="007C5744" w:rsidRDefault="00FC1A53" w:rsidP="00732ED7">
            <w:pPr>
              <w:pStyle w:val="4"/>
              <w:jc w:val="center"/>
              <w:rPr>
                <w:bCs w:val="0"/>
              </w:rPr>
            </w:pPr>
            <w:r w:rsidRPr="007C5744">
              <w:rPr>
                <w:bCs w:val="0"/>
              </w:rPr>
              <w:t>Qualifications and Training of staff</w:t>
            </w:r>
          </w:p>
          <w:p w:rsidR="00FC1A53" w:rsidRPr="007460AE" w:rsidRDefault="00FC1A53" w:rsidP="00732ED7">
            <w:pPr>
              <w:jc w:val="center"/>
            </w:pPr>
            <w:r w:rsidRPr="007C5744">
              <w:rPr>
                <w:b/>
                <w:lang w:val="ru-RU"/>
              </w:rPr>
              <w:t>Квалификация</w:t>
            </w:r>
            <w:r w:rsidRPr="007C5744">
              <w:rPr>
                <w:b/>
              </w:rPr>
              <w:t xml:space="preserve"> </w:t>
            </w:r>
            <w:r w:rsidRPr="007C5744">
              <w:rPr>
                <w:b/>
                <w:lang w:val="ru-RU"/>
              </w:rPr>
              <w:t>и</w:t>
            </w:r>
            <w:r w:rsidRPr="007C5744">
              <w:rPr>
                <w:b/>
              </w:rPr>
              <w:t xml:space="preserve"> </w:t>
            </w:r>
            <w:r w:rsidRPr="007C5744">
              <w:rPr>
                <w:b/>
                <w:lang w:val="ru-RU"/>
              </w:rPr>
              <w:t>обучение</w:t>
            </w:r>
            <w:r w:rsidRPr="007C5744">
              <w:rPr>
                <w:b/>
              </w:rPr>
              <w:t xml:space="preserve"> </w:t>
            </w:r>
            <w:r w:rsidRPr="007C5744">
              <w:rPr>
                <w:b/>
                <w:lang w:val="ru-RU"/>
              </w:rPr>
              <w:t>персонала</w:t>
            </w:r>
          </w:p>
        </w:tc>
        <w:tc>
          <w:tcPr>
            <w:tcW w:w="6034" w:type="dxa"/>
            <w:gridSpan w:val="2"/>
          </w:tcPr>
          <w:p w:rsidR="00FC1A53" w:rsidRPr="00481992" w:rsidRDefault="00FC1A53" w:rsidP="00732ED7">
            <w:pPr>
              <w:rPr>
                <w:lang w:val="ru-RU"/>
              </w:rPr>
            </w:pPr>
            <w:proofErr w:type="gramStart"/>
            <w:r w:rsidRPr="00481992">
              <w:rPr>
                <w:lang w:val="ru-RU"/>
              </w:rPr>
              <w:t>Директ</w:t>
            </w:r>
            <w:r>
              <w:rPr>
                <w:lang w:val="ru-RU"/>
              </w:rPr>
              <w:t>ор лес</w:t>
            </w:r>
            <w:r w:rsidR="00217757">
              <w:rPr>
                <w:lang w:val="ru-RU"/>
              </w:rPr>
              <w:t>хоза имеет высшее биологический</w:t>
            </w:r>
            <w:r w:rsidRPr="00481992">
              <w:rPr>
                <w:lang w:val="ru-RU"/>
              </w:rPr>
              <w:t xml:space="preserve"> образо</w:t>
            </w:r>
            <w:r>
              <w:rPr>
                <w:lang w:val="ru-RU"/>
              </w:rPr>
              <w:t xml:space="preserve">вание по </w:t>
            </w:r>
            <w:r w:rsidR="00217757">
              <w:rPr>
                <w:lang w:val="ru-RU"/>
              </w:rPr>
              <w:t>специальности  биолог</w:t>
            </w:r>
            <w:r w:rsidRPr="00481992">
              <w:rPr>
                <w:lang w:val="ru-RU"/>
              </w:rPr>
              <w:t>, стаж работ</w:t>
            </w:r>
            <w:r w:rsidR="00217757">
              <w:rPr>
                <w:lang w:val="ru-RU"/>
              </w:rPr>
              <w:t>ы в системе лесного хозяйства -2</w:t>
            </w:r>
            <w:r>
              <w:rPr>
                <w:lang w:val="ru-RU"/>
              </w:rPr>
              <w:t xml:space="preserve"> года</w:t>
            </w:r>
            <w:proofErr w:type="gramEnd"/>
          </w:p>
          <w:p w:rsidR="00FC1A53" w:rsidRPr="00481992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Главный лесничий имеет высши</w:t>
            </w:r>
            <w:proofErr w:type="gramStart"/>
            <w:r>
              <w:rPr>
                <w:lang w:val="ru-RU"/>
              </w:rPr>
              <w:t>е-</w:t>
            </w:r>
            <w:proofErr w:type="gramEnd"/>
            <w:r>
              <w:rPr>
                <w:lang w:val="ru-RU"/>
              </w:rPr>
              <w:t xml:space="preserve"> техническое образование, диплом инженер</w:t>
            </w:r>
            <w:r w:rsidRPr="00481992">
              <w:rPr>
                <w:lang w:val="ru-RU"/>
              </w:rPr>
              <w:t>- лесовода. Стаж работ</w:t>
            </w:r>
            <w:r>
              <w:rPr>
                <w:lang w:val="ru-RU"/>
              </w:rPr>
              <w:t>ы в системе лесного хозяйства 15</w:t>
            </w:r>
            <w:r w:rsidRPr="00481992">
              <w:rPr>
                <w:lang w:val="ru-RU"/>
              </w:rPr>
              <w:t xml:space="preserve">  лет</w:t>
            </w:r>
          </w:p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Инженер по охране леса имеет высшее обр</w:t>
            </w:r>
            <w:r>
              <w:rPr>
                <w:lang w:val="ru-RU"/>
              </w:rPr>
              <w:t>азование по специальности  лесовод</w:t>
            </w:r>
            <w:r w:rsidRPr="00481992">
              <w:rPr>
                <w:lang w:val="ru-RU"/>
              </w:rPr>
              <w:t xml:space="preserve">. Стаж работы в системе лесного хозяйства </w:t>
            </w:r>
            <w:r w:rsidR="0021775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481992">
              <w:rPr>
                <w:lang w:val="ru-RU"/>
              </w:rPr>
              <w:t xml:space="preserve"> лет.</w:t>
            </w:r>
          </w:p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Заведующий заказником имеет среднее образование, стаж работы</w:t>
            </w:r>
            <w:r>
              <w:rPr>
                <w:lang w:val="ru-RU"/>
              </w:rPr>
              <w:t xml:space="preserve"> в системе лесного хозяйства  24</w:t>
            </w:r>
            <w:r w:rsidRPr="00481992">
              <w:rPr>
                <w:lang w:val="ru-RU"/>
              </w:rPr>
              <w:t xml:space="preserve"> лет.</w:t>
            </w:r>
          </w:p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Егеря имеют средне - техническое образование. По специальност</w:t>
            </w:r>
            <w:proofErr w:type="gramStart"/>
            <w:r w:rsidRPr="00481992">
              <w:rPr>
                <w:lang w:val="ru-RU"/>
              </w:rPr>
              <w:t>и-</w:t>
            </w:r>
            <w:proofErr w:type="gramEnd"/>
            <w:r w:rsidRPr="00481992">
              <w:rPr>
                <w:lang w:val="ru-RU"/>
              </w:rPr>
              <w:t xml:space="preserve"> техники - лесоводы.</w:t>
            </w:r>
          </w:p>
          <w:p w:rsidR="00FC1A53" w:rsidRPr="00A71166" w:rsidRDefault="00FC1A53" w:rsidP="00732ED7">
            <w:pPr>
              <w:rPr>
                <w:rFonts w:ascii="Arial" w:hAnsi="Arial" w:cs="Arial"/>
                <w:lang w:val="ru-RU"/>
              </w:rPr>
            </w:pPr>
            <w:r w:rsidRPr="007C5744">
              <w:rPr>
                <w:rFonts w:ascii="Times New Roman Tj" w:hAnsi="Times New Roman Tj"/>
                <w:lang w:val="ru-RU"/>
              </w:rPr>
              <w:t>Остальной персонал - техники лесоводы, лесники и егеря проходят инструктивные занятия непосредственно в своих лесхозах, а  специального обучения  никто не проходил после развала Союза.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</w:tcPr>
          <w:p w:rsidR="00FC1A53" w:rsidRPr="007C5744" w:rsidRDefault="00FC1A53" w:rsidP="00732ED7">
            <w:pPr>
              <w:pStyle w:val="4"/>
              <w:jc w:val="center"/>
              <w:rPr>
                <w:bCs w:val="0"/>
                <w:u w:val="single"/>
                <w:lang w:val="ru-RU"/>
              </w:rPr>
            </w:pPr>
            <w:r w:rsidRPr="007C5744">
              <w:rPr>
                <w:bCs w:val="0"/>
                <w:u w:val="single"/>
              </w:rPr>
              <w:t>Infrastructure</w:t>
            </w:r>
          </w:p>
          <w:p w:rsidR="00FC1A53" w:rsidRPr="00481992" w:rsidRDefault="00FC1A53" w:rsidP="00732ED7">
            <w:pPr>
              <w:rPr>
                <w:lang w:val="ru-RU"/>
              </w:rPr>
            </w:pPr>
            <w:r w:rsidRPr="007C5744">
              <w:rPr>
                <w:b/>
                <w:lang w:val="ru-RU"/>
              </w:rPr>
              <w:t xml:space="preserve">                                                                     Инфраструктура</w:t>
            </w:r>
          </w:p>
          <w:p w:rsidR="00FC1A53" w:rsidRPr="00481992" w:rsidRDefault="00FC1A53" w:rsidP="00732ED7">
            <w:pPr>
              <w:rPr>
                <w:rFonts w:ascii="Arial" w:hAnsi="Arial" w:cs="Arial"/>
                <w:lang w:val="ru-RU"/>
              </w:rPr>
            </w:pPr>
            <w:r w:rsidRPr="00481992">
              <w:rPr>
                <w:rFonts w:ascii="Arial" w:hAnsi="Arial" w:cs="Arial"/>
                <w:lang w:val="ru-RU"/>
              </w:rPr>
              <w:t>.</w:t>
            </w:r>
          </w:p>
        </w:tc>
      </w:tr>
      <w:tr w:rsidR="00FC1A53" w:rsidRPr="007228C1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Buildings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здания</w:t>
            </w:r>
            <w:r>
              <w:rPr>
                <w:rFonts w:ascii="Arial" w:hAnsi="Arial" w:cs="Arial"/>
                <w:lang w:val="ru-RU"/>
              </w:rPr>
              <w:t xml:space="preserve">                                                            </w:t>
            </w:r>
          </w:p>
        </w:tc>
        <w:tc>
          <w:tcPr>
            <w:tcW w:w="6034" w:type="dxa"/>
            <w:gridSpan w:val="2"/>
          </w:tcPr>
          <w:p w:rsidR="00FC1A53" w:rsidRPr="00217757" w:rsidRDefault="00FC1A53" w:rsidP="00732ED7">
            <w:pPr>
              <w:ind w:left="360"/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 xml:space="preserve">Заказник </w:t>
            </w:r>
            <w:r w:rsidR="00217757" w:rsidRPr="00217757">
              <w:rPr>
                <w:rFonts w:ascii="Times New Roman Tj" w:hAnsi="Times New Roman Tj" w:cs="Arial"/>
                <w:lang w:val="ru-RU"/>
              </w:rPr>
              <w:t xml:space="preserve"> не </w:t>
            </w:r>
            <w:r w:rsidRPr="00217757">
              <w:rPr>
                <w:rFonts w:ascii="Times New Roman Tj" w:hAnsi="Times New Roman Tj" w:cs="Arial"/>
                <w:lang w:val="ru-RU"/>
              </w:rPr>
              <w:t xml:space="preserve">имеет   контора 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 xml:space="preserve">                                                                                      </w:t>
            </w:r>
          </w:p>
          <w:p w:rsidR="00FC1A53" w:rsidRPr="00A71166" w:rsidRDefault="00FC1A53" w:rsidP="00732ED7">
            <w:pPr>
              <w:rPr>
                <w:rFonts w:ascii="Arial" w:hAnsi="Arial" w:cs="Arial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Pr="00A3790A" w:rsidRDefault="00FC1A53" w:rsidP="00732ED7">
            <w:pPr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Roads</w:t>
            </w:r>
            <w:r w:rsidRPr="00A3790A">
              <w:rPr>
                <w:rFonts w:ascii="Arial" w:hAnsi="Arial" w:cs="Arial"/>
                <w:lang w:val="ru-RU"/>
              </w:rPr>
              <w:t xml:space="preserve"> / </w:t>
            </w:r>
            <w:r w:rsidRPr="00A3790A">
              <w:rPr>
                <w:rFonts w:ascii="Arial" w:hAnsi="Arial" w:cs="Arial"/>
              </w:rPr>
              <w:t>fire</w:t>
            </w:r>
            <w:r w:rsidRPr="00A3790A">
              <w:rPr>
                <w:rFonts w:ascii="Arial" w:hAnsi="Arial" w:cs="Arial"/>
                <w:lang w:val="ru-RU"/>
              </w:rPr>
              <w:t xml:space="preserve"> </w:t>
            </w:r>
            <w:r w:rsidRPr="00A3790A">
              <w:rPr>
                <w:rFonts w:ascii="Arial" w:hAnsi="Arial" w:cs="Arial"/>
              </w:rPr>
              <w:t>breaks</w:t>
            </w:r>
          </w:p>
          <w:p w:rsidR="00FC1A53" w:rsidRPr="00A3790A" w:rsidRDefault="00FC1A53" w:rsidP="00732ED7">
            <w:pPr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Противопожарные дороги, полосы</w:t>
            </w:r>
            <w:r>
              <w:rPr>
                <w:rFonts w:ascii="Arial" w:hAnsi="Arial" w:cs="Arial"/>
                <w:lang w:val="ru-RU"/>
              </w:rPr>
              <w:t xml:space="preserve">                                 </w:t>
            </w:r>
          </w:p>
        </w:tc>
        <w:tc>
          <w:tcPr>
            <w:tcW w:w="6034" w:type="dxa"/>
            <w:gridSpan w:val="2"/>
          </w:tcPr>
          <w:p w:rsidR="00FC1A53" w:rsidRPr="00481992" w:rsidRDefault="00217757" w:rsidP="00217757">
            <w:pPr>
              <w:rPr>
                <w:lang w:val="ru-RU"/>
              </w:rPr>
            </w:pPr>
            <w:r>
              <w:rPr>
                <w:lang w:val="ru-RU"/>
              </w:rPr>
              <w:t xml:space="preserve">Имеется 45 </w:t>
            </w:r>
            <w:r w:rsidR="00FC1A53">
              <w:rPr>
                <w:lang w:val="ru-RU"/>
              </w:rPr>
              <w:t xml:space="preserve"> км </w:t>
            </w:r>
            <w:r>
              <w:rPr>
                <w:lang w:val="ru-RU"/>
              </w:rPr>
              <w:t xml:space="preserve"> противопожарные  минерализованные полосы.</w:t>
            </w:r>
            <w:r w:rsidR="00FC1A53">
              <w:rPr>
                <w:lang w:val="ru-RU"/>
              </w:rPr>
              <w:t xml:space="preserve"> 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4590" w:type="dxa"/>
            <w:gridSpan w:val="4"/>
          </w:tcPr>
          <w:p w:rsidR="00FC1A53" w:rsidRPr="007C5744" w:rsidRDefault="00FC1A53" w:rsidP="00732ED7">
            <w:pPr>
              <w:ind w:left="360"/>
              <w:rPr>
                <w:rFonts w:ascii="Arial" w:hAnsi="Arial" w:cs="Arial"/>
                <w:b/>
                <w:lang w:val="ru-RU"/>
              </w:rPr>
            </w:pPr>
            <w:r w:rsidRPr="007C5744">
              <w:rPr>
                <w:rFonts w:ascii="Arial" w:hAnsi="Arial" w:cs="Arial"/>
                <w:b/>
                <w:lang w:val="ru-RU"/>
              </w:rPr>
              <w:t xml:space="preserve">                                                          </w:t>
            </w:r>
            <w:r w:rsidRPr="007C5744">
              <w:rPr>
                <w:rFonts w:ascii="Arial" w:hAnsi="Arial" w:cs="Arial"/>
                <w:b/>
              </w:rPr>
              <w:t>Other</w:t>
            </w:r>
            <w:r w:rsidRPr="007C5744">
              <w:rPr>
                <w:rFonts w:ascii="Arial" w:hAnsi="Arial" w:cs="Arial"/>
                <w:b/>
                <w:lang w:val="ru-RU"/>
              </w:rPr>
              <w:t xml:space="preserve"> другие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481992">
              <w:rPr>
                <w:lang w:val="ru-RU"/>
              </w:rPr>
              <w:t xml:space="preserve">.    </w:t>
            </w:r>
          </w:p>
        </w:tc>
        <w:tc>
          <w:tcPr>
            <w:tcW w:w="6034" w:type="dxa"/>
            <w:gridSpan w:val="2"/>
          </w:tcPr>
          <w:p w:rsidR="00FC1A53" w:rsidRPr="00D6034A" w:rsidRDefault="00FC1A53" w:rsidP="00732ED7">
            <w:pPr>
              <w:rPr>
                <w:rFonts w:ascii="Times New Roman Tj" w:hAnsi="Times New Roman Tj"/>
                <w:sz w:val="22"/>
                <w:lang w:val="ru-RU"/>
              </w:rPr>
            </w:pPr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На территории заказника установлено  6  аншлагов природоохранного содержания, призывающие посетителей соблюдения режима заказника.    В рамках проекта «</w:t>
            </w:r>
            <w:proofErr w:type="spellStart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Биоразнообразие</w:t>
            </w:r>
            <w:proofErr w:type="spellEnd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Гиссарских</w:t>
            </w:r>
            <w:proofErr w:type="spellEnd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гор» выпущены информационные материалы по  флоре и фауне заказника «</w:t>
            </w:r>
            <w:proofErr w:type="spellStart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Алмоси</w:t>
            </w:r>
            <w:proofErr w:type="spellEnd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»</w:t>
            </w:r>
          </w:p>
        </w:tc>
      </w:tr>
      <w:tr w:rsidR="00FC1A53" w:rsidRPr="00A71166" w:rsidTr="00A446FE">
        <w:trPr>
          <w:gridAfter w:val="2"/>
          <w:wAfter w:w="246" w:type="dxa"/>
          <w:cantSplit/>
          <w:trHeight w:val="704"/>
        </w:trPr>
        <w:tc>
          <w:tcPr>
            <w:tcW w:w="10624" w:type="dxa"/>
            <w:gridSpan w:val="6"/>
          </w:tcPr>
          <w:p w:rsidR="00FC1A53" w:rsidRDefault="00FC1A53" w:rsidP="00732ED7">
            <w:pPr>
              <w:pStyle w:val="5"/>
              <w:jc w:val="center"/>
              <w:rPr>
                <w:b/>
                <w:lang w:val="ru-RU"/>
              </w:rPr>
            </w:pPr>
          </w:p>
          <w:p w:rsidR="00FC1A53" w:rsidRPr="00EE3F02" w:rsidRDefault="00FC1A53" w:rsidP="00732ED7">
            <w:pPr>
              <w:pStyle w:val="5"/>
              <w:jc w:val="center"/>
              <w:rPr>
                <w:b/>
                <w:lang w:val="ru-RU"/>
              </w:rPr>
            </w:pPr>
            <w:r w:rsidRPr="00EE3F02">
              <w:rPr>
                <w:b/>
              </w:rPr>
              <w:t>Equipment</w:t>
            </w:r>
          </w:p>
          <w:p w:rsidR="00FC1A53" w:rsidRDefault="00FC1A53" w:rsidP="00732ED7">
            <w:pPr>
              <w:jc w:val="center"/>
              <w:rPr>
                <w:b/>
                <w:lang w:val="ru-RU"/>
              </w:rPr>
            </w:pPr>
            <w:r w:rsidRPr="00EE3F02">
              <w:rPr>
                <w:b/>
                <w:lang w:val="ru-RU"/>
              </w:rPr>
              <w:t>Оборудования</w:t>
            </w:r>
          </w:p>
          <w:p w:rsidR="00FC1A53" w:rsidRDefault="00FC1A53" w:rsidP="00732ED7">
            <w:pPr>
              <w:jc w:val="center"/>
              <w:rPr>
                <w:b/>
                <w:lang w:val="ru-RU"/>
              </w:rPr>
            </w:pPr>
          </w:p>
          <w:p w:rsidR="00FC1A53" w:rsidRPr="00481992" w:rsidRDefault="00FC1A53" w:rsidP="00732ED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800" w:type="dxa"/>
            <w:gridSpan w:val="3"/>
          </w:tcPr>
          <w:p w:rsidR="00FC1A53" w:rsidRPr="00D6034A" w:rsidRDefault="00FC1A53" w:rsidP="00732ED7">
            <w:pPr>
              <w:rPr>
                <w:rFonts w:ascii="Times New Roman Tj" w:hAnsi="Times New Roman Tj"/>
                <w:sz w:val="22"/>
                <w:lang w:val="ru-RU"/>
              </w:rPr>
            </w:pPr>
          </w:p>
        </w:tc>
      </w:tr>
      <w:tr w:rsidR="00FC1A53" w:rsidRPr="00505D9D" w:rsidTr="00A446FE">
        <w:trPr>
          <w:gridAfter w:val="2"/>
          <w:wAfter w:w="246" w:type="dxa"/>
          <w:cantSplit/>
          <w:trHeight w:val="290"/>
        </w:trPr>
        <w:tc>
          <w:tcPr>
            <w:tcW w:w="10624" w:type="dxa"/>
            <w:gridSpan w:val="6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Vehicle</w:t>
            </w:r>
            <w:r w:rsidRPr="00A3790A">
              <w:rPr>
                <w:rFonts w:ascii="Arial" w:hAnsi="Arial" w:cs="Arial"/>
                <w:lang w:val="ru-RU"/>
              </w:rPr>
              <w:t>/</w:t>
            </w:r>
            <w:r w:rsidRPr="00A3790A">
              <w:rPr>
                <w:rFonts w:ascii="Arial" w:hAnsi="Arial" w:cs="Arial"/>
              </w:rPr>
              <w:t>s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Машины</w:t>
            </w:r>
            <w:r>
              <w:rPr>
                <w:lang w:val="ru-RU"/>
              </w:rPr>
              <w:t xml:space="preserve">                                                               отсутствует</w:t>
            </w:r>
          </w:p>
        </w:tc>
        <w:tc>
          <w:tcPr>
            <w:tcW w:w="6800" w:type="dxa"/>
            <w:gridSpan w:val="3"/>
          </w:tcPr>
          <w:p w:rsidR="00FC1A53" w:rsidRPr="00481992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C1A53" w:rsidRPr="00553F72" w:rsidTr="00A446FE">
        <w:trPr>
          <w:gridAfter w:val="1"/>
          <w:wAfter w:w="219" w:type="dxa"/>
          <w:trHeight w:val="290"/>
        </w:trPr>
        <w:tc>
          <w:tcPr>
            <w:tcW w:w="10624" w:type="dxa"/>
            <w:gridSpan w:val="6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Radios</w:t>
            </w:r>
            <w:r w:rsidRPr="00A3790A">
              <w:rPr>
                <w:rFonts w:ascii="Arial" w:hAnsi="Arial" w:cs="Arial"/>
                <w:lang w:val="ru-RU"/>
              </w:rPr>
              <w:t xml:space="preserve">  / </w:t>
            </w:r>
            <w:r w:rsidRPr="00A3790A">
              <w:rPr>
                <w:rFonts w:ascii="Arial" w:hAnsi="Arial" w:cs="Arial"/>
              </w:rPr>
              <w:t>telephones</w:t>
            </w:r>
          </w:p>
          <w:p w:rsidR="00FC1A53" w:rsidRPr="00A3790A" w:rsidRDefault="00FC1A53" w:rsidP="0021775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Радио/</w:t>
            </w:r>
            <w:proofErr w:type="gramStart"/>
            <w:r w:rsidR="00217757">
              <w:rPr>
                <w:rFonts w:ascii="Arial" w:hAnsi="Arial" w:cs="Arial"/>
                <w:lang w:val="ru-RU"/>
              </w:rPr>
              <w:t xml:space="preserve">                                          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r w:rsidRPr="00481992">
              <w:rPr>
                <w:rFonts w:ascii="Arial" w:hAnsi="Arial" w:cs="Arial"/>
                <w:lang w:val="ru-RU"/>
              </w:rPr>
              <w:t xml:space="preserve"> </w:t>
            </w:r>
            <w:r w:rsidR="00217757">
              <w:rPr>
                <w:rFonts w:ascii="Arial" w:hAnsi="Arial" w:cs="Arial"/>
                <w:lang w:val="ru-RU"/>
              </w:rPr>
              <w:t xml:space="preserve">  М</w:t>
            </w:r>
            <w:r w:rsidRPr="00481992">
              <w:rPr>
                <w:rFonts w:ascii="Arial" w:hAnsi="Arial" w:cs="Arial"/>
                <w:lang w:val="ru-RU"/>
              </w:rPr>
              <w:t xml:space="preserve">обильные </w:t>
            </w:r>
            <w:r w:rsidR="00217757">
              <w:rPr>
                <w:rFonts w:ascii="Arial" w:hAnsi="Arial" w:cs="Arial"/>
                <w:lang w:val="ru-RU"/>
              </w:rPr>
              <w:t>т</w:t>
            </w:r>
            <w:r w:rsidR="00217757" w:rsidRPr="00481992">
              <w:rPr>
                <w:rFonts w:ascii="Arial" w:hAnsi="Arial" w:cs="Arial"/>
                <w:lang w:val="ru-RU"/>
              </w:rPr>
              <w:t>елефоны</w:t>
            </w:r>
            <w:r w:rsidR="00217757">
              <w:rPr>
                <w:rFonts w:ascii="Arial" w:hAnsi="Arial" w:cs="Arial"/>
                <w:lang w:val="ru-RU"/>
              </w:rPr>
              <w:t xml:space="preserve">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1992">
              <w:rPr>
                <w:rFonts w:ascii="Arial" w:hAnsi="Arial" w:cs="Arial"/>
                <w:lang w:val="ru-RU"/>
              </w:rPr>
              <w:t>личные</w:t>
            </w:r>
            <w:r w:rsidR="00217757">
              <w:rPr>
                <w:rFonts w:ascii="Arial" w:hAnsi="Arial" w:cs="Arial"/>
                <w:lang w:val="ru-RU"/>
              </w:rPr>
              <w:t xml:space="preserve"> </w:t>
            </w:r>
            <w:r w:rsidRPr="00481992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6827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На территории заказника установлено  13</w:t>
            </w:r>
            <w:r w:rsidRPr="00481992">
              <w:rPr>
                <w:lang w:val="ru-RU"/>
              </w:rPr>
              <w:t xml:space="preserve"> аншлагов природоохранного содержания, призывающие </w:t>
            </w:r>
            <w:r>
              <w:rPr>
                <w:lang w:val="ru-RU"/>
              </w:rPr>
              <w:t xml:space="preserve">посетителей </w:t>
            </w:r>
            <w:r w:rsidRPr="00481992">
              <w:rPr>
                <w:lang w:val="ru-RU"/>
              </w:rPr>
              <w:t>соблюдения режима заказника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Uniforms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proofErr w:type="gramStart"/>
            <w:r w:rsidRPr="00A3790A">
              <w:rPr>
                <w:rFonts w:ascii="Arial" w:hAnsi="Arial" w:cs="Arial"/>
                <w:lang w:val="ru-RU"/>
              </w:rPr>
              <w:t>Форменное</w:t>
            </w:r>
            <w:proofErr w:type="gramEnd"/>
            <w:r w:rsidRPr="00A3790A">
              <w:rPr>
                <w:rFonts w:ascii="Arial" w:hAnsi="Arial" w:cs="Arial"/>
                <w:lang w:val="ru-RU"/>
              </w:rPr>
              <w:t xml:space="preserve"> обмундирования</w:t>
            </w:r>
          </w:p>
        </w:tc>
        <w:tc>
          <w:tcPr>
            <w:tcW w:w="6826" w:type="dxa"/>
            <w:gridSpan w:val="4"/>
          </w:tcPr>
          <w:p w:rsidR="00FC1A53" w:rsidRPr="00217757" w:rsidRDefault="00FC1A53" w:rsidP="00732ED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>Все егеря обеспечены форменным обмундированием со знаками различия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Guns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Оружие</w:t>
            </w:r>
          </w:p>
        </w:tc>
        <w:tc>
          <w:tcPr>
            <w:tcW w:w="6826" w:type="dxa"/>
            <w:gridSpan w:val="4"/>
          </w:tcPr>
          <w:p w:rsidR="00FC1A53" w:rsidRPr="00217757" w:rsidRDefault="00FC1A53" w:rsidP="00732ED7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 Tj" w:hAnsi="Times New Roman Tj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</w:t>
            </w:r>
            <w:r w:rsidRPr="00217757">
              <w:rPr>
                <w:rFonts w:ascii="Times New Roman Tj" w:hAnsi="Times New Roman Tj" w:cs="Arial"/>
                <w:lang w:val="ru-RU"/>
              </w:rPr>
              <w:t>Не имеется</w:t>
            </w:r>
          </w:p>
        </w:tc>
      </w:tr>
      <w:tr w:rsidR="00FC1A53" w:rsidRPr="00A71166" w:rsidTr="00A446FE">
        <w:trPr>
          <w:gridAfter w:val="2"/>
          <w:wAfter w:w="246" w:type="dxa"/>
          <w:trHeight w:val="290"/>
        </w:trPr>
        <w:tc>
          <w:tcPr>
            <w:tcW w:w="10624" w:type="dxa"/>
            <w:gridSpan w:val="6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Binoculars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Бинокли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                              </w:t>
            </w:r>
            <w:r w:rsidR="00217757">
              <w:rPr>
                <w:rFonts w:ascii="Arial" w:hAnsi="Arial" w:cs="Arial"/>
                <w:lang w:val="ru-RU"/>
              </w:rPr>
              <w:t xml:space="preserve">                     И</w:t>
            </w:r>
            <w:proofErr w:type="gramEnd"/>
            <w:r w:rsidR="00217757">
              <w:rPr>
                <w:rFonts w:ascii="Arial" w:hAnsi="Arial" w:cs="Arial"/>
                <w:lang w:val="ru-RU"/>
              </w:rPr>
              <w:t>меется 4-</w:t>
            </w:r>
            <w:r>
              <w:rPr>
                <w:rFonts w:ascii="Arial" w:hAnsi="Arial" w:cs="Arial"/>
                <w:lang w:val="ru-RU"/>
              </w:rPr>
              <w:t xml:space="preserve"> бинокли </w:t>
            </w:r>
          </w:p>
        </w:tc>
        <w:tc>
          <w:tcPr>
            <w:tcW w:w="6800" w:type="dxa"/>
            <w:gridSpan w:val="3"/>
          </w:tcPr>
          <w:p w:rsidR="00FC1A53" w:rsidRPr="00481992" w:rsidRDefault="00FC1A53" w:rsidP="00732ED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ru-RU"/>
              </w:rPr>
              <w:t>неимеется</w:t>
            </w:r>
            <w:proofErr w:type="spellEnd"/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Computer</w:t>
            </w:r>
          </w:p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  <w:lang w:val="ru-RU"/>
              </w:rPr>
              <w:t>компьютер</w:t>
            </w:r>
          </w:p>
        </w:tc>
        <w:tc>
          <w:tcPr>
            <w:tcW w:w="6826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Не имеется компьютер, принтер, протектор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</w:tr>
      <w:tr w:rsidR="00FC1A53" w:rsidRPr="00553F72" w:rsidTr="00A446FE">
        <w:trPr>
          <w:gridAfter w:val="1"/>
          <w:wAfter w:w="219" w:type="dxa"/>
          <w:trHeight w:val="290"/>
        </w:trPr>
        <w:tc>
          <w:tcPr>
            <w:tcW w:w="10624" w:type="dxa"/>
            <w:gridSpan w:val="6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A3790A">
              <w:rPr>
                <w:rFonts w:ascii="Arial" w:hAnsi="Arial" w:cs="Arial"/>
              </w:rPr>
              <w:t>Other</w:t>
            </w:r>
            <w:r w:rsidRPr="00A3790A">
              <w:rPr>
                <w:rFonts w:ascii="Arial" w:hAnsi="Arial" w:cs="Arial"/>
                <w:lang w:val="ru-RU"/>
              </w:rPr>
              <w:t xml:space="preserve"> /</w:t>
            </w:r>
            <w:r w:rsidRPr="00217757">
              <w:rPr>
                <w:rFonts w:ascii="Times New Roman Tj" w:hAnsi="Times New Roman Tj" w:cs="Arial"/>
                <w:lang w:val="ru-RU"/>
              </w:rPr>
              <w:t xml:space="preserve">другие               </w:t>
            </w:r>
            <w:r w:rsidR="00217757" w:rsidRPr="00217757">
              <w:rPr>
                <w:rFonts w:ascii="Times New Roman Tj" w:hAnsi="Times New Roman Tj" w:cs="Arial"/>
                <w:lang w:val="ru-RU"/>
              </w:rPr>
              <w:t xml:space="preserve">                       имеется 3</w:t>
            </w:r>
            <w:r w:rsidRPr="00217757">
              <w:rPr>
                <w:rFonts w:ascii="Times New Roman Tj" w:hAnsi="Times New Roman Tj" w:cs="Arial"/>
                <w:lang w:val="ru-RU"/>
              </w:rPr>
              <w:t xml:space="preserve"> верховых лошадей</w:t>
            </w:r>
          </w:p>
        </w:tc>
        <w:tc>
          <w:tcPr>
            <w:tcW w:w="6827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 xml:space="preserve">Егеря (лесники) </w:t>
            </w:r>
            <w:proofErr w:type="spellStart"/>
            <w:r>
              <w:rPr>
                <w:lang w:val="ru-RU"/>
              </w:rPr>
              <w:t>заповедника</w:t>
            </w:r>
            <w:r w:rsidRPr="00481992">
              <w:rPr>
                <w:lang w:val="ru-RU"/>
              </w:rPr>
              <w:t>не</w:t>
            </w:r>
            <w:proofErr w:type="spellEnd"/>
            <w:r w:rsidRPr="00481992">
              <w:rPr>
                <w:lang w:val="ru-RU"/>
              </w:rPr>
              <w:t xml:space="preserve">  обеспечены форменным </w:t>
            </w:r>
            <w:r w:rsidRPr="00481992">
              <w:rPr>
                <w:lang w:val="ru-RU"/>
              </w:rPr>
              <w:lastRenderedPageBreak/>
              <w:t>обмундированием и знаками различия</w:t>
            </w:r>
          </w:p>
        </w:tc>
      </w:tr>
      <w:tr w:rsidR="00FC1A53" w:rsidRPr="00553F72" w:rsidTr="00A446FE">
        <w:trPr>
          <w:gridAfter w:val="5"/>
          <w:wAfter w:w="7046" w:type="dxa"/>
          <w:cantSplit/>
          <w:trHeight w:val="206"/>
        </w:trPr>
        <w:tc>
          <w:tcPr>
            <w:tcW w:w="3798" w:type="dxa"/>
            <w:gridSpan w:val="2"/>
          </w:tcPr>
          <w:p w:rsidR="00FC1A53" w:rsidRPr="00A379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</w:p>
        </w:tc>
        <w:tc>
          <w:tcPr>
            <w:tcW w:w="6826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</w:p>
        </w:tc>
      </w:tr>
      <w:tr w:rsidR="00FC1A53" w:rsidRPr="00A71166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</w:tcPr>
          <w:p w:rsidR="00FC1A53" w:rsidRPr="000C2898" w:rsidRDefault="00FC1A53" w:rsidP="00732ED7">
            <w:pPr>
              <w:pStyle w:val="5"/>
              <w:jc w:val="center"/>
              <w:rPr>
                <w:b/>
                <w:lang w:val="ru-RU"/>
              </w:rPr>
            </w:pPr>
            <w:r w:rsidRPr="000C2898">
              <w:rPr>
                <w:b/>
              </w:rPr>
              <w:t>Financing</w:t>
            </w:r>
          </w:p>
          <w:p w:rsidR="00FC1A53" w:rsidRPr="000C2898" w:rsidRDefault="00FC1A53" w:rsidP="00732ED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lang w:val="ru-RU"/>
              </w:rPr>
            </w:pPr>
            <w:r w:rsidRPr="000C2898">
              <w:rPr>
                <w:b/>
                <w:lang w:val="ru-RU"/>
              </w:rPr>
              <w:t>Финансирования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</w:tcPr>
          <w:p w:rsidR="00FC1A53" w:rsidRPr="00217757" w:rsidRDefault="00FC1A53" w:rsidP="00732ED7">
            <w:pPr>
              <w:ind w:left="360"/>
              <w:rPr>
                <w:rFonts w:ascii="Times New Roman Tj" w:hAnsi="Times New Roman Tj" w:cs="Arial"/>
              </w:rPr>
            </w:pPr>
            <w:r w:rsidRPr="00217757">
              <w:rPr>
                <w:rFonts w:ascii="Times New Roman Tj" w:hAnsi="Times New Roman Tj" w:cs="Arial"/>
              </w:rPr>
              <w:t>Average Annual Budget (based on previous 5 years)</w:t>
            </w:r>
          </w:p>
          <w:p w:rsidR="00FC1A53" w:rsidRPr="00A3790A" w:rsidRDefault="00217757" w:rsidP="00732ED7">
            <w:pPr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Times New Roman Tj" w:hAnsi="Times New Roman Tj" w:cs="Arial"/>
                <w:lang w:val="ru-RU"/>
              </w:rPr>
              <w:t xml:space="preserve">В среднем </w:t>
            </w:r>
            <w:r w:rsidR="00FC1A53" w:rsidRPr="00217757">
              <w:rPr>
                <w:rFonts w:ascii="Times New Roman Tj" w:hAnsi="Times New Roman Tj" w:cs="Arial"/>
                <w:lang w:val="ru-RU"/>
              </w:rPr>
              <w:t>за 5 лет</w:t>
            </w:r>
          </w:p>
        </w:tc>
        <w:tc>
          <w:tcPr>
            <w:tcW w:w="6826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Го</w:t>
            </w:r>
            <w:r>
              <w:rPr>
                <w:lang w:val="ru-RU"/>
              </w:rPr>
              <w:t xml:space="preserve">довой бюджет на содержание заповедника </w:t>
            </w:r>
            <w:r w:rsidRPr="00481992">
              <w:rPr>
                <w:lang w:val="ru-RU"/>
              </w:rPr>
              <w:t>составляет в предел</w:t>
            </w:r>
            <w:r w:rsidR="00217757">
              <w:rPr>
                <w:lang w:val="ru-RU"/>
              </w:rPr>
              <w:t>ах 5</w:t>
            </w:r>
            <w:r>
              <w:rPr>
                <w:lang w:val="ru-RU"/>
              </w:rPr>
              <w:t xml:space="preserve">2.0 </w:t>
            </w:r>
            <w:proofErr w:type="spellStart"/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омони</w:t>
            </w:r>
            <w:proofErr w:type="spellEnd"/>
            <w:r>
              <w:rPr>
                <w:lang w:val="ru-RU"/>
              </w:rPr>
              <w:t xml:space="preserve"> . Заказник</w:t>
            </w:r>
            <w:r w:rsidRPr="00481992">
              <w:rPr>
                <w:lang w:val="ru-RU"/>
              </w:rPr>
              <w:t xml:space="preserve"> финансируется в основном за счёт государственного бюджета</w:t>
            </w:r>
            <w:r>
              <w:rPr>
                <w:lang w:val="ru-RU"/>
              </w:rPr>
              <w:t xml:space="preserve"> выделяемого для  Государственного учреждения по лесному хозяйству  Комитета по охране  ООС при Правительстве РТ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</w:tcPr>
          <w:p w:rsidR="00FC1A53" w:rsidRPr="000C2898" w:rsidRDefault="00FC1A53" w:rsidP="00732ED7">
            <w:pPr>
              <w:pStyle w:val="5"/>
              <w:ind w:firstLine="360"/>
              <w:jc w:val="center"/>
              <w:rPr>
                <w:b/>
                <w:u w:val="none"/>
                <w:lang w:val="ru-RU"/>
              </w:rPr>
            </w:pPr>
            <w:r w:rsidRPr="000C2898">
              <w:rPr>
                <w:b/>
                <w:u w:val="none"/>
              </w:rPr>
              <w:t>Budget Breakdown</w:t>
            </w:r>
          </w:p>
          <w:p w:rsidR="00FC1A53" w:rsidRPr="000C2898" w:rsidRDefault="00FC1A53" w:rsidP="00732ED7">
            <w:pPr>
              <w:jc w:val="center"/>
              <w:rPr>
                <w:rFonts w:ascii="Times New Roman Tj" w:hAnsi="Times New Roman Tj" w:cs="Arial"/>
                <w:b/>
                <w:lang w:val="ru-RU"/>
              </w:rPr>
            </w:pPr>
            <w:r w:rsidRPr="000C2898">
              <w:rPr>
                <w:b/>
                <w:lang w:val="ru-RU"/>
              </w:rPr>
              <w:t>Раздел бюджета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217757" w:rsidRDefault="00FC1A53" w:rsidP="00732ED7">
            <w:pPr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 xml:space="preserve">1.Зарплата работников  </w:t>
            </w:r>
          </w:p>
        </w:tc>
        <w:tc>
          <w:tcPr>
            <w:tcW w:w="6826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70% от общей суммы годового бюджета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217757" w:rsidRDefault="00FC1A53" w:rsidP="00732ED7">
            <w:pPr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</w:rPr>
              <w:t xml:space="preserve">2. </w:t>
            </w:r>
            <w:r w:rsidRPr="00217757">
              <w:rPr>
                <w:rFonts w:ascii="Times New Roman Tj" w:hAnsi="Times New Roman Tj" w:cs="Arial"/>
                <w:lang w:val="ru-RU"/>
              </w:rPr>
              <w:t>Природоохранные</w:t>
            </w:r>
            <w:r w:rsidRPr="00217757">
              <w:rPr>
                <w:rFonts w:ascii="Times New Roman Tj" w:hAnsi="Times New Roman Tj" w:cs="Arial"/>
              </w:rPr>
              <w:t xml:space="preserve"> </w:t>
            </w:r>
            <w:r w:rsidRPr="00217757">
              <w:rPr>
                <w:rFonts w:ascii="Times New Roman Tj" w:hAnsi="Times New Roman Tj" w:cs="Arial"/>
                <w:lang w:val="ru-RU"/>
              </w:rPr>
              <w:t>мероприятия и наука</w:t>
            </w:r>
          </w:p>
        </w:tc>
        <w:tc>
          <w:tcPr>
            <w:tcW w:w="6826" w:type="dxa"/>
            <w:gridSpan w:val="4"/>
          </w:tcPr>
          <w:p w:rsidR="00FC1A53" w:rsidRPr="00481992" w:rsidRDefault="00FC1A53" w:rsidP="00732ED7">
            <w:pPr>
              <w:rPr>
                <w:lang w:val="ru-RU"/>
              </w:rPr>
            </w:pPr>
            <w:r w:rsidRPr="00481992">
              <w:rPr>
                <w:lang w:val="ru-RU"/>
              </w:rPr>
              <w:t>.</w:t>
            </w:r>
            <w:r>
              <w:rPr>
                <w:lang w:val="ru-RU"/>
              </w:rPr>
              <w:t xml:space="preserve"> 15 % от общей суммы годового бюджета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217757" w:rsidRDefault="00FC1A53" w:rsidP="00732ED7">
            <w:pPr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>3.Содержание техники, связи</w:t>
            </w:r>
            <w:proofErr w:type="gramStart"/>
            <w:r w:rsidRPr="00217757">
              <w:rPr>
                <w:rFonts w:ascii="Times New Roman Tj" w:hAnsi="Times New Roman Tj" w:cs="Arial"/>
                <w:lang w:val="ru-RU"/>
              </w:rPr>
              <w:t xml:space="preserve"> ,</w:t>
            </w:r>
            <w:proofErr w:type="gramEnd"/>
            <w:r w:rsidRPr="00217757">
              <w:rPr>
                <w:rFonts w:ascii="Times New Roman Tj" w:hAnsi="Times New Roman Tj" w:cs="Arial"/>
                <w:lang w:val="ru-RU"/>
              </w:rPr>
              <w:t xml:space="preserve"> здания, услуги связь</w:t>
            </w:r>
          </w:p>
        </w:tc>
        <w:tc>
          <w:tcPr>
            <w:tcW w:w="6826" w:type="dxa"/>
            <w:gridSpan w:val="4"/>
          </w:tcPr>
          <w:p w:rsidR="00FC1A53" w:rsidRPr="004059A5" w:rsidRDefault="00FC1A53" w:rsidP="00732ED7">
            <w:pPr>
              <w:rPr>
                <w:lang w:val="ru-RU"/>
              </w:rPr>
            </w:pPr>
            <w:r w:rsidRPr="004059A5">
              <w:rPr>
                <w:lang w:val="ru-RU"/>
              </w:rPr>
              <w:t>10 % от общей суммы годового бюджета</w:t>
            </w:r>
            <w:r>
              <w:rPr>
                <w:lang w:val="ru-RU"/>
              </w:rPr>
              <w:t xml:space="preserve"> </w:t>
            </w:r>
          </w:p>
          <w:p w:rsidR="00FC1A53" w:rsidRPr="004059A5" w:rsidRDefault="00FC1A53" w:rsidP="00732ED7">
            <w:pPr>
              <w:rPr>
                <w:lang w:val="ru-RU"/>
              </w:rPr>
            </w:pP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217757" w:rsidRDefault="00FC1A53" w:rsidP="00732ED7">
            <w:pPr>
              <w:rPr>
                <w:rFonts w:ascii="Times New Roman Tj" w:hAnsi="Times New Roman Tj" w:cs="Arial"/>
                <w:lang w:val="ru-RU"/>
              </w:rPr>
            </w:pPr>
            <w:r w:rsidRPr="00217757">
              <w:rPr>
                <w:rFonts w:ascii="Times New Roman Tj" w:hAnsi="Times New Roman Tj" w:cs="Arial"/>
                <w:lang w:val="ru-RU"/>
              </w:rPr>
              <w:t>4. Прочие услуги медобслуживание</w:t>
            </w:r>
            <w:proofErr w:type="gramStart"/>
            <w:r w:rsidRPr="00217757">
              <w:rPr>
                <w:rFonts w:ascii="Times New Roman Tj" w:hAnsi="Times New Roman Tj" w:cs="Arial"/>
                <w:lang w:val="ru-RU"/>
              </w:rPr>
              <w:t xml:space="preserve"> ,</w:t>
            </w:r>
            <w:proofErr w:type="gramEnd"/>
            <w:r w:rsidRPr="00217757">
              <w:rPr>
                <w:rFonts w:ascii="Times New Roman Tj" w:hAnsi="Times New Roman Tj" w:cs="Arial"/>
                <w:lang w:val="ru-RU"/>
              </w:rPr>
              <w:t xml:space="preserve"> электричество, командировки и пр.</w:t>
            </w:r>
          </w:p>
        </w:tc>
        <w:tc>
          <w:tcPr>
            <w:tcW w:w="6826" w:type="dxa"/>
            <w:gridSpan w:val="4"/>
          </w:tcPr>
          <w:p w:rsidR="00FC1A53" w:rsidRPr="004059A5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059A5">
              <w:rPr>
                <w:lang w:val="ru-RU"/>
              </w:rPr>
              <w:t xml:space="preserve"> % от общей суммы годового бюджета</w:t>
            </w:r>
            <w:r>
              <w:rPr>
                <w:lang w:val="ru-RU"/>
              </w:rPr>
              <w:t xml:space="preserve"> </w:t>
            </w:r>
          </w:p>
          <w:p w:rsidR="00FC1A53" w:rsidRPr="00F455BE" w:rsidRDefault="00FC1A53" w:rsidP="00732ED7">
            <w:pPr>
              <w:rPr>
                <w:rFonts w:ascii="Arial" w:hAnsi="Arial" w:cs="Arial"/>
                <w:color w:val="00B050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FC1A53" w:rsidRPr="007460AE" w:rsidRDefault="00FC1A53" w:rsidP="00732ED7">
            <w:pPr>
              <w:jc w:val="center"/>
              <w:rPr>
                <w:rFonts w:ascii="Arial" w:hAnsi="Arial" w:cs="Arial"/>
                <w:b/>
                <w:i/>
                <w:highlight w:val="green"/>
              </w:rPr>
            </w:pPr>
            <w:r w:rsidRPr="00797B2D">
              <w:rPr>
                <w:rFonts w:ascii="Arial" w:hAnsi="Arial" w:cs="Arial"/>
                <w:b/>
                <w:i/>
              </w:rPr>
              <w:t xml:space="preserve">Key Stakeholders (apart from PA </w:t>
            </w:r>
            <w:r w:rsidRPr="00D27990">
              <w:rPr>
                <w:rFonts w:ascii="Arial" w:hAnsi="Arial" w:cs="Arial"/>
                <w:b/>
                <w:i/>
              </w:rPr>
              <w:t>Agency)</w:t>
            </w:r>
          </w:p>
          <w:p w:rsidR="00FC1A53" w:rsidRPr="006B75A4" w:rsidRDefault="00FC1A53" w:rsidP="00732ED7">
            <w:pPr>
              <w:rPr>
                <w:color w:val="00B050"/>
                <w:lang w:val="ru-RU"/>
              </w:rPr>
            </w:pPr>
            <w:r w:rsidRPr="00512B55">
              <w:rPr>
                <w:rFonts w:ascii="Arial" w:hAnsi="Arial" w:cs="Arial"/>
                <w:b/>
                <w:i/>
                <w:lang w:val="ru-RU"/>
              </w:rPr>
              <w:t xml:space="preserve">Основные заинтересованные  стороны за </w:t>
            </w:r>
            <w:proofErr w:type="spellStart"/>
            <w:r w:rsidRPr="00512B55">
              <w:rPr>
                <w:rFonts w:ascii="Arial" w:hAnsi="Arial" w:cs="Arial"/>
                <w:b/>
                <w:i/>
                <w:lang w:val="ru-RU"/>
              </w:rPr>
              <w:t>исключ</w:t>
            </w:r>
            <w:proofErr w:type="gramStart"/>
            <w:r w:rsidRPr="00512B55">
              <w:rPr>
                <w:rFonts w:ascii="Arial" w:hAnsi="Arial" w:cs="Arial"/>
                <w:b/>
                <w:i/>
                <w:lang w:val="ru-RU"/>
              </w:rPr>
              <w:t>.а</w:t>
            </w:r>
            <w:proofErr w:type="gramEnd"/>
            <w:r w:rsidRPr="00512B55">
              <w:rPr>
                <w:rFonts w:ascii="Arial" w:hAnsi="Arial" w:cs="Arial"/>
                <w:b/>
                <w:i/>
                <w:lang w:val="ru-RU"/>
              </w:rPr>
              <w:t>гентство</w:t>
            </w:r>
            <w:proofErr w:type="spellEnd"/>
            <w:r w:rsidRPr="00512B55">
              <w:rPr>
                <w:rFonts w:ascii="Arial" w:hAnsi="Arial" w:cs="Arial"/>
                <w:b/>
                <w:i/>
                <w:lang w:val="ru-RU"/>
              </w:rPr>
              <w:t xml:space="preserve"> ООПТ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C1A53" w:rsidRPr="00512B55" w:rsidRDefault="00FC1A53" w:rsidP="00732ED7">
            <w:pPr>
              <w:rPr>
                <w:rFonts w:ascii="Arial" w:hAnsi="Arial" w:cs="Arial"/>
                <w:lang w:val="ru-RU"/>
              </w:rPr>
            </w:pPr>
            <w:r w:rsidRPr="00512B55">
              <w:rPr>
                <w:rFonts w:ascii="Arial" w:hAnsi="Arial" w:cs="Arial"/>
              </w:rPr>
              <w:t>Stakeholder</w:t>
            </w:r>
            <w:r w:rsidRPr="00192CA6">
              <w:rPr>
                <w:rFonts w:ascii="Arial" w:hAnsi="Arial" w:cs="Arial"/>
                <w:lang w:val="ru-RU"/>
              </w:rPr>
              <w:t xml:space="preserve"> 1</w:t>
            </w:r>
          </w:p>
          <w:p w:rsidR="00FC1A53" w:rsidRDefault="00FC1A53" w:rsidP="00732ED7">
            <w:pPr>
              <w:rPr>
                <w:rFonts w:ascii="Arial" w:hAnsi="Arial" w:cs="Arial"/>
                <w:lang w:val="ru-RU"/>
              </w:rPr>
            </w:pPr>
            <w:r w:rsidRPr="00512B55">
              <w:rPr>
                <w:rFonts w:ascii="Arial" w:hAnsi="Arial" w:cs="Arial"/>
                <w:lang w:val="ru-RU"/>
              </w:rPr>
              <w:t>Заинтересованная сторона 1</w:t>
            </w:r>
            <w:r>
              <w:rPr>
                <w:rFonts w:ascii="Arial" w:hAnsi="Arial" w:cs="Arial"/>
                <w:lang w:val="ru-RU"/>
              </w:rPr>
              <w:t xml:space="preserve">            </w:t>
            </w:r>
          </w:p>
          <w:p w:rsidR="00FC1A53" w:rsidRPr="000A50B0" w:rsidRDefault="00FC1A53" w:rsidP="00732ED7">
            <w:pPr>
              <w:rPr>
                <w:rFonts w:ascii="Arial" w:hAnsi="Arial" w:cs="Arial"/>
                <w:highlight w:val="green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FC1A53" w:rsidRPr="00005C74" w:rsidRDefault="00FC1A53" w:rsidP="00732ED7">
            <w:pPr>
              <w:rPr>
                <w:rFonts w:ascii="Times New Roman Tj" w:hAnsi="Times New Roman Tj"/>
                <w:color w:val="FF0000"/>
                <w:lang w:val="ru-RU"/>
              </w:rPr>
            </w:pPr>
            <w:r w:rsidRPr="00005C74">
              <w:rPr>
                <w:rFonts w:ascii="Times New Roman Tj" w:hAnsi="Times New Roman Tj" w:cs="Arial"/>
                <w:lang w:val="ru-RU"/>
              </w:rPr>
              <w:t xml:space="preserve">ГУ лесного хозяйства и охоты при Комитете по охране  ООС </w:t>
            </w:r>
            <w:proofErr w:type="gramStart"/>
            <w:r w:rsidRPr="00005C74">
              <w:rPr>
                <w:rFonts w:ascii="Times New Roman Tj" w:hAnsi="Times New Roman Tj" w:cs="Arial"/>
                <w:lang w:val="ru-RU"/>
              </w:rPr>
              <w:t>при</w:t>
            </w:r>
            <w:proofErr w:type="gramEnd"/>
            <w:r w:rsidRPr="00005C74">
              <w:rPr>
                <w:rFonts w:ascii="Times New Roman Tj" w:hAnsi="Times New Roman Tj" w:cs="Arial"/>
                <w:lang w:val="ru-RU"/>
              </w:rPr>
              <w:t xml:space="preserve"> </w:t>
            </w:r>
            <w:proofErr w:type="gramStart"/>
            <w:r w:rsidRPr="00005C74">
              <w:rPr>
                <w:rFonts w:ascii="Times New Roman Tj" w:hAnsi="Times New Roman Tj" w:cs="Arial"/>
                <w:lang w:val="ru-RU"/>
              </w:rPr>
              <w:t>Правительства</w:t>
            </w:r>
            <w:proofErr w:type="gramEnd"/>
            <w:r w:rsidRPr="00005C74">
              <w:rPr>
                <w:rFonts w:ascii="Times New Roman Tj" w:hAnsi="Times New Roman Tj" w:cs="Arial"/>
                <w:lang w:val="ru-RU"/>
              </w:rPr>
              <w:t xml:space="preserve">  РТ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C1A53" w:rsidRPr="0013783E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 w:rsidRPr="0013783E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 xml:space="preserve">                              </w:t>
            </w:r>
            <w:r w:rsidRPr="00323C16">
              <w:rPr>
                <w:lang w:val="ru-RU"/>
              </w:rPr>
              <w:t xml:space="preserve"> 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FC1A53" w:rsidRPr="00512B55" w:rsidRDefault="00FC1A53" w:rsidP="00732ED7">
            <w:pPr>
              <w:rPr>
                <w:lang w:val="ru-RU"/>
              </w:rPr>
            </w:pPr>
            <w:r w:rsidRPr="00323C16">
              <w:rPr>
                <w:lang w:val="ru-RU"/>
              </w:rPr>
              <w:t>Госкомитет по землеустройству,  геодезии и картографии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C1A53" w:rsidRPr="00AE71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FC1A53" w:rsidRPr="004059A5" w:rsidRDefault="00FC1A53" w:rsidP="00732ED7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323C16">
              <w:rPr>
                <w:lang w:val="ru-RU"/>
              </w:rPr>
              <w:t>естное  население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C1A53" w:rsidRPr="00AE710A" w:rsidRDefault="00FC1A53" w:rsidP="00732ED7">
            <w:pPr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6826" w:type="dxa"/>
            <w:gridSpan w:val="4"/>
          </w:tcPr>
          <w:p w:rsidR="00FC1A53" w:rsidRDefault="00FC1A53" w:rsidP="00732ED7">
            <w:pPr>
              <w:rPr>
                <w:color w:val="00B050"/>
                <w:lang w:val="ru-RU"/>
              </w:rPr>
            </w:pPr>
            <w:r w:rsidRPr="000C2898">
              <w:rPr>
                <w:lang w:val="ru-RU"/>
              </w:rPr>
              <w:t>Туристические компании.</w:t>
            </w:r>
          </w:p>
          <w:p w:rsidR="00FC1A53" w:rsidRDefault="00FC1A53" w:rsidP="00732ED7">
            <w:pPr>
              <w:rPr>
                <w:color w:val="00B050"/>
                <w:lang w:val="ru-RU"/>
              </w:rPr>
            </w:pPr>
          </w:p>
          <w:p w:rsidR="00FC1A53" w:rsidRDefault="00FC1A53" w:rsidP="00732ED7">
            <w:pPr>
              <w:rPr>
                <w:color w:val="00B050"/>
                <w:lang w:val="ru-RU"/>
              </w:rPr>
            </w:pPr>
          </w:p>
          <w:p w:rsidR="00FC1A53" w:rsidRDefault="00FC1A53" w:rsidP="00732ED7">
            <w:pPr>
              <w:rPr>
                <w:color w:val="00B050"/>
                <w:lang w:val="ru-RU"/>
              </w:rPr>
            </w:pPr>
          </w:p>
          <w:p w:rsidR="00FC1A53" w:rsidRDefault="00FC1A53" w:rsidP="00732ED7">
            <w:pPr>
              <w:rPr>
                <w:color w:val="00B050"/>
                <w:lang w:val="ru-RU"/>
              </w:rPr>
            </w:pPr>
          </w:p>
          <w:p w:rsidR="00FC1A53" w:rsidRPr="006B75A4" w:rsidRDefault="00FC1A53" w:rsidP="00732ED7">
            <w:pPr>
              <w:rPr>
                <w:color w:val="00B050"/>
                <w:lang w:val="ru-RU"/>
              </w:rPr>
            </w:pP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C1A53" w:rsidRPr="00CB3DB3" w:rsidRDefault="00FC1A53" w:rsidP="00732ED7">
            <w:pPr>
              <w:pStyle w:val="30"/>
              <w:rPr>
                <w:i w:val="0"/>
                <w:iCs w:val="0"/>
              </w:rPr>
            </w:pPr>
            <w:r w:rsidRPr="00CB3DB3">
              <w:rPr>
                <w:i w:val="0"/>
                <w:iCs w:val="0"/>
              </w:rPr>
              <w:t>SECTION B: Threat Analysis and Management Response</w:t>
            </w:r>
          </w:p>
          <w:p w:rsidR="00FC1A53" w:rsidRPr="006B75A4" w:rsidRDefault="00FC1A53" w:rsidP="00732ED7">
            <w:pPr>
              <w:rPr>
                <w:color w:val="00B050"/>
                <w:lang w:val="ru-RU"/>
              </w:rPr>
            </w:pPr>
            <w:r w:rsidRPr="00CB3DB3">
              <w:t xml:space="preserve">                                </w:t>
            </w:r>
            <w:r w:rsidRPr="00CB3DB3">
              <w:rPr>
                <w:lang w:val="ru-RU"/>
              </w:rPr>
              <w:t xml:space="preserve">Раздел  В </w:t>
            </w:r>
            <w:proofErr w:type="gramStart"/>
            <w:r w:rsidRPr="00CB3DB3">
              <w:rPr>
                <w:lang w:val="ru-RU"/>
              </w:rPr>
              <w:t>:А</w:t>
            </w:r>
            <w:proofErr w:type="gramEnd"/>
            <w:r w:rsidRPr="00CB3DB3">
              <w:rPr>
                <w:lang w:val="ru-RU"/>
              </w:rPr>
              <w:t>нализ угроз  и ответные меры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top w:val="single" w:sz="8" w:space="0" w:color="auto"/>
            </w:tcBorders>
            <w:shd w:val="clear" w:color="auto" w:fill="A6A6A6"/>
          </w:tcPr>
          <w:p w:rsidR="00FC1A53" w:rsidRPr="00CB3DB3" w:rsidRDefault="00FC1A53" w:rsidP="00732ED7">
            <w:pPr>
              <w:pStyle w:val="30"/>
            </w:pPr>
            <w:r w:rsidRPr="00CB3DB3">
              <w:t>Main Threats to Protected Area</w:t>
            </w:r>
          </w:p>
          <w:p w:rsidR="00FC1A53" w:rsidRPr="003E422A" w:rsidRDefault="00FC1A53" w:rsidP="00732ED7">
            <w:pPr>
              <w:rPr>
                <w:highlight w:val="green"/>
              </w:rPr>
            </w:pPr>
            <w:r w:rsidRPr="00CB3DB3">
              <w:t xml:space="preserve">                                                         </w:t>
            </w:r>
            <w:r w:rsidRPr="00CB3DB3">
              <w:rPr>
                <w:lang w:val="ru-RU"/>
              </w:rPr>
              <w:t>Главная</w:t>
            </w:r>
            <w:r w:rsidRPr="00CB3DB3">
              <w:t xml:space="preserve"> </w:t>
            </w:r>
            <w:r w:rsidRPr="00CB3DB3">
              <w:rPr>
                <w:lang w:val="ru-RU"/>
              </w:rPr>
              <w:t>угроза</w:t>
            </w:r>
            <w:r w:rsidRPr="00CB3DB3">
              <w:t xml:space="preserve"> </w:t>
            </w:r>
            <w:r w:rsidRPr="00CB3DB3">
              <w:rPr>
                <w:lang w:val="ru-RU"/>
              </w:rPr>
              <w:t>ООПТ</w:t>
            </w:r>
          </w:p>
        </w:tc>
      </w:tr>
      <w:tr w:rsidR="00FC1A53" w:rsidRPr="007674D0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3E422A" w:rsidRDefault="00FC1A53" w:rsidP="00676B4D">
            <w:pPr>
              <w:rPr>
                <w:rFonts w:ascii="Arial" w:hAnsi="Arial" w:cs="Arial"/>
              </w:rPr>
            </w:pPr>
            <w:r w:rsidRPr="00CB3DB3">
              <w:rPr>
                <w:rFonts w:ascii="Arial" w:hAnsi="Arial" w:cs="Arial"/>
              </w:rPr>
              <w:t>Main</w:t>
            </w:r>
            <w:r w:rsidRPr="00CB3DB3">
              <w:rPr>
                <w:rFonts w:ascii="Arial" w:hAnsi="Arial" w:cs="Arial"/>
                <w:lang w:val="ru-RU"/>
              </w:rPr>
              <w:t xml:space="preserve"> </w:t>
            </w:r>
            <w:r w:rsidRPr="00CB3DB3">
              <w:rPr>
                <w:rFonts w:ascii="Arial" w:hAnsi="Arial" w:cs="Arial"/>
              </w:rPr>
              <w:t>Threat</w:t>
            </w:r>
            <w:r w:rsidRPr="00CB3DB3">
              <w:rPr>
                <w:rFonts w:ascii="Arial" w:hAnsi="Arial" w:cs="Arial"/>
                <w:lang w:val="ru-RU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.</w:t>
            </w:r>
            <w:r w:rsidRPr="000C2898">
              <w:rPr>
                <w:rFonts w:ascii="Times New Roman Tj" w:hAnsi="Times New Roman Tj" w:cs="Arial"/>
                <w:lang w:val="ru-RU"/>
              </w:rPr>
              <w:t xml:space="preserve"> Угроза 1</w:t>
            </w:r>
            <w:r w:rsidRPr="00CB3DB3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FC1A53" w:rsidRPr="000C2898" w:rsidRDefault="00FC1A53" w:rsidP="00732ED7">
            <w:pPr>
              <w:rPr>
                <w:rFonts w:ascii="Times New Roman Tj" w:hAnsi="Times New Roman Tj" w:cs="Arial"/>
                <w:lang w:val="ru-RU"/>
              </w:rPr>
            </w:pPr>
            <w:r w:rsidRPr="00005C74">
              <w:rPr>
                <w:lang w:val="ru-RU"/>
              </w:rPr>
              <w:t xml:space="preserve"> </w:t>
            </w:r>
            <w:r w:rsidRPr="000669E7">
              <w:rPr>
                <w:lang w:val="ru-RU"/>
              </w:rPr>
              <w:t>Незаконная вырубка  лесов на топливо</w:t>
            </w:r>
            <w:r>
              <w:rPr>
                <w:lang w:val="ru-RU"/>
              </w:rPr>
              <w:t xml:space="preserve"> и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Times New Roman Tj" w:hAnsi="Times New Roman Tj"/>
                <w:lang w:val="ru-RU"/>
              </w:rPr>
              <w:t>н</w:t>
            </w:r>
            <w:r w:rsidRPr="000C2898">
              <w:rPr>
                <w:rFonts w:ascii="Times New Roman Tj" w:hAnsi="Times New Roman Tj"/>
                <w:lang w:val="ru-RU"/>
              </w:rPr>
              <w:t>ерегулируемая пастьбы скота</w:t>
            </w:r>
            <w:r>
              <w:rPr>
                <w:rFonts w:ascii="Times New Roman Tj" w:hAnsi="Times New Roman Tj"/>
                <w:lang w:val="ru-RU"/>
              </w:rPr>
              <w:t>.</w:t>
            </w:r>
            <w:r w:rsidRPr="000C2898">
              <w:rPr>
                <w:rFonts w:ascii="Times New Roman Tj" w:hAnsi="Times New Roman Tj" w:cs="Arial"/>
                <w:lang w:val="ru-RU"/>
              </w:rPr>
              <w:t xml:space="preserve"> Нанесение ущерба ресурсам </w:t>
            </w:r>
            <w:proofErr w:type="spellStart"/>
            <w:r w:rsidRPr="000C2898">
              <w:rPr>
                <w:rFonts w:ascii="Times New Roman Tj" w:hAnsi="Times New Roman Tj" w:cs="Arial"/>
                <w:lang w:val="ru-RU"/>
              </w:rPr>
              <w:t>биоразнообразия</w:t>
            </w:r>
            <w:proofErr w:type="spellEnd"/>
            <w:r>
              <w:rPr>
                <w:rFonts w:ascii="Times New Roman Tj" w:hAnsi="Times New Roman Tj" w:cs="Arial"/>
                <w:lang w:val="ru-RU"/>
              </w:rPr>
              <w:t xml:space="preserve"> </w:t>
            </w:r>
            <w:r w:rsidRPr="000C2898">
              <w:rPr>
                <w:rFonts w:ascii="Times New Roman Tj" w:hAnsi="Times New Roman Tj" w:cs="Arial"/>
                <w:lang w:val="ru-RU"/>
              </w:rPr>
              <w:t>в связи с выбиванием пастбищ и слабым управлением пастбищным хозяйством (несоответствующая ротация, перегрузка пастбищ и пр.)</w:t>
            </w:r>
          </w:p>
          <w:p w:rsidR="00FC1A53" w:rsidRPr="003E422A" w:rsidRDefault="00FC1A53" w:rsidP="00732ED7">
            <w:pPr>
              <w:rPr>
                <w:highlight w:val="green"/>
              </w:rPr>
            </w:pPr>
            <w:r w:rsidRPr="000C2898">
              <w:rPr>
                <w:rFonts w:ascii="Times New Roman Tj" w:hAnsi="Times New Roman Tj" w:cs="Arial"/>
                <w:lang w:val="ru-RU"/>
              </w:rPr>
              <w:t xml:space="preserve">.                                         </w:t>
            </w:r>
            <w:r w:rsidRPr="000C2898">
              <w:rPr>
                <w:rFonts w:ascii="Times New Roman Tj" w:hAnsi="Times New Roman Tj"/>
                <w:lang w:val="ru-RU"/>
              </w:rPr>
              <w:t xml:space="preserve"> </w:t>
            </w:r>
          </w:p>
        </w:tc>
      </w:tr>
      <w:tr w:rsidR="00FC1A53" w:rsidRPr="00553F72" w:rsidTr="00A446FE">
        <w:trPr>
          <w:gridAfter w:val="1"/>
          <w:wAfter w:w="219" w:type="dxa"/>
          <w:trHeight w:val="290"/>
        </w:trPr>
        <w:tc>
          <w:tcPr>
            <w:tcW w:w="10624" w:type="dxa"/>
            <w:gridSpan w:val="6"/>
            <w:shd w:val="clear" w:color="auto" w:fill="E6E6E6"/>
          </w:tcPr>
          <w:p w:rsidR="00FC1A53" w:rsidRPr="00CB3DB3" w:rsidRDefault="00FC1A53" w:rsidP="00732ED7">
            <w:pPr>
              <w:rPr>
                <w:rFonts w:ascii="Arial" w:hAnsi="Arial" w:cs="Arial"/>
                <w:lang w:val="ru-RU"/>
              </w:rPr>
            </w:pPr>
            <w:r w:rsidRPr="000C2898">
              <w:rPr>
                <w:rFonts w:ascii="Times New Roman Tj" w:hAnsi="Times New Roman Tj"/>
                <w:lang w:val="ru-RU"/>
              </w:rPr>
              <w:t xml:space="preserve"> </w:t>
            </w:r>
          </w:p>
          <w:p w:rsidR="00FC1A53" w:rsidRPr="000669E7" w:rsidRDefault="00FC1A53" w:rsidP="00732ED7">
            <w:pPr>
              <w:rPr>
                <w:lang w:val="ru-RU"/>
              </w:rPr>
            </w:pP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:rsidR="00FC1A53" w:rsidRPr="00323C16" w:rsidRDefault="00FC1A53" w:rsidP="00732ED7">
            <w:pPr>
              <w:rPr>
                <w:lang w:val="ru-RU"/>
              </w:rPr>
            </w:pPr>
            <w:r w:rsidRPr="00323C16">
              <w:rPr>
                <w:lang w:val="ru-RU"/>
              </w:rPr>
              <w:t>Агентство по туризму  и спорту при Правительстве РТ</w:t>
            </w:r>
          </w:p>
        </w:tc>
      </w:tr>
      <w:tr w:rsidR="00FC1A53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C1A53" w:rsidRPr="000669E7" w:rsidRDefault="00FC1A53" w:rsidP="00732ED7">
            <w:pPr>
              <w:rPr>
                <w:lang w:val="ru-RU"/>
              </w:rPr>
            </w:pPr>
            <w:r w:rsidRPr="00CB3DB3">
              <w:rPr>
                <w:rFonts w:ascii="Arial" w:hAnsi="Arial" w:cs="Arial"/>
              </w:rPr>
              <w:t>Main Threat 2:</w:t>
            </w:r>
            <w:r w:rsidRPr="000C2898">
              <w:rPr>
                <w:rFonts w:ascii="Times New Roman Tj" w:hAnsi="Times New Roman Tj" w:cs="Arial"/>
                <w:lang w:val="ru-RU"/>
              </w:rPr>
              <w:t xml:space="preserve"> Угроза </w:t>
            </w:r>
            <w:r>
              <w:rPr>
                <w:rFonts w:ascii="Times New Roman Tj" w:hAnsi="Times New Roman Tj" w:cs="Arial"/>
                <w:lang w:val="ru-RU"/>
              </w:rPr>
              <w:t>2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FC1A53" w:rsidRPr="00323C16" w:rsidRDefault="00FC1A53" w:rsidP="00732ED7">
            <w:pPr>
              <w:rPr>
                <w:lang w:val="ru-RU"/>
              </w:rPr>
            </w:pPr>
            <w:r w:rsidRPr="000669E7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Незаконный </w:t>
            </w:r>
            <w:r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 </w:t>
            </w:r>
            <w:r w:rsidRPr="000669E7">
              <w:rPr>
                <w:rFonts w:ascii="Palatino Linotype" w:hAnsi="Palatino Linotype"/>
                <w:sz w:val="22"/>
                <w:szCs w:val="22"/>
                <w:lang w:val="ru-RU"/>
              </w:rPr>
              <w:t>сбор диких лекарственных и продовольственных растений</w:t>
            </w: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217757" w:rsidRPr="00CB3DB3" w:rsidRDefault="00217757" w:rsidP="00732ED7">
            <w:pPr>
              <w:rPr>
                <w:rFonts w:ascii="Arial" w:hAnsi="Arial" w:cs="Arial"/>
                <w:lang w:val="ru-RU"/>
              </w:rPr>
            </w:pPr>
            <w:r w:rsidRPr="00CB3DB3">
              <w:rPr>
                <w:rFonts w:ascii="Arial" w:hAnsi="Arial" w:cs="Arial"/>
              </w:rPr>
              <w:t xml:space="preserve">Main Threat 3: </w:t>
            </w:r>
            <w:r w:rsidRPr="000C2898">
              <w:rPr>
                <w:rFonts w:ascii="Times New Roman Tj" w:hAnsi="Times New Roman Tj" w:cs="Arial"/>
                <w:lang w:val="ru-RU"/>
              </w:rPr>
              <w:t xml:space="preserve">Угроза </w:t>
            </w:r>
            <w:r>
              <w:rPr>
                <w:rFonts w:ascii="Times New Roman Tj" w:hAnsi="Times New Roman Tj" w:cs="Arial"/>
                <w:lang w:val="ru-RU"/>
              </w:rPr>
              <w:t>3</w:t>
            </w:r>
          </w:p>
        </w:tc>
        <w:tc>
          <w:tcPr>
            <w:tcW w:w="6826" w:type="dxa"/>
            <w:gridSpan w:val="4"/>
            <w:tcBorders>
              <w:bottom w:val="single" w:sz="4" w:space="0" w:color="auto"/>
            </w:tcBorders>
          </w:tcPr>
          <w:p w:rsidR="00217757" w:rsidRDefault="00217757" w:rsidP="00732ED7">
            <w:pPr>
              <w:rPr>
                <w:lang w:val="ru-RU"/>
              </w:rPr>
            </w:pPr>
            <w:r w:rsidRPr="007674D0">
              <w:rPr>
                <w:lang w:val="ru-RU"/>
              </w:rPr>
              <w:t xml:space="preserve">  </w:t>
            </w:r>
          </w:p>
          <w:p w:rsidR="00217757" w:rsidRPr="00323C16" w:rsidRDefault="00217757" w:rsidP="00732ED7">
            <w:pPr>
              <w:rPr>
                <w:lang w:val="ru-RU"/>
              </w:rPr>
            </w:pPr>
            <w:r>
              <w:rPr>
                <w:lang w:val="ru-RU"/>
              </w:rPr>
              <w:t xml:space="preserve">Незаконная охота на диких зверей и </w:t>
            </w:r>
            <w:proofErr w:type="spellStart"/>
            <w:r>
              <w:rPr>
                <w:lang w:val="ru-RU"/>
              </w:rPr>
              <w:t>пти</w:t>
            </w:r>
            <w:proofErr w:type="spellEnd"/>
          </w:p>
        </w:tc>
      </w:tr>
      <w:tr w:rsidR="00217757" w:rsidRPr="00553F72" w:rsidTr="00A446FE">
        <w:trPr>
          <w:gridAfter w:val="2"/>
          <w:wAfter w:w="246" w:type="dxa"/>
          <w:trHeight w:val="290"/>
        </w:trPr>
        <w:tc>
          <w:tcPr>
            <w:tcW w:w="10624" w:type="dxa"/>
            <w:gridSpan w:val="6"/>
            <w:shd w:val="clear" w:color="auto" w:fill="E6E6E6"/>
          </w:tcPr>
          <w:p w:rsidR="00217757" w:rsidRPr="00217757" w:rsidRDefault="00217757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</w:tcPr>
          <w:p w:rsidR="00217757" w:rsidRPr="00323C16" w:rsidRDefault="00217757" w:rsidP="00732ED7">
            <w:pPr>
              <w:rPr>
                <w:lang w:val="ru-RU"/>
              </w:rPr>
            </w:pPr>
            <w:r w:rsidRPr="00614B87">
              <w:rPr>
                <w:lang w:val="ru-RU"/>
              </w:rPr>
              <w:t xml:space="preserve">Снижение поголовья  редких видов </w:t>
            </w:r>
            <w:proofErr w:type="spellStart"/>
            <w:r w:rsidRPr="00614B87">
              <w:rPr>
                <w:lang w:val="ru-RU"/>
              </w:rPr>
              <w:t>фауны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собенно</w:t>
            </w:r>
            <w:proofErr w:type="spellEnd"/>
            <w:r>
              <w:rPr>
                <w:lang w:val="ru-RU"/>
              </w:rPr>
              <w:t xml:space="preserve">  туркестанского </w:t>
            </w:r>
            <w:proofErr w:type="spellStart"/>
            <w:r>
              <w:rPr>
                <w:lang w:val="ru-RU"/>
              </w:rPr>
              <w:t>рыса</w:t>
            </w:r>
            <w:proofErr w:type="spellEnd"/>
            <w:r>
              <w:rPr>
                <w:lang w:val="ru-RU"/>
              </w:rPr>
              <w:t xml:space="preserve"> и снижение естественного возобновление </w:t>
            </w:r>
            <w:proofErr w:type="spellStart"/>
            <w:r>
              <w:rPr>
                <w:lang w:val="ru-RU"/>
              </w:rPr>
              <w:t>арчовых</w:t>
            </w:r>
            <w:proofErr w:type="spellEnd"/>
            <w:r>
              <w:rPr>
                <w:lang w:val="ru-RU"/>
              </w:rPr>
              <w:t xml:space="preserve"> лесов</w:t>
            </w: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217757" w:rsidRPr="00CB3DB3" w:rsidRDefault="00217757" w:rsidP="00732ED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B3DB3">
              <w:rPr>
                <w:rFonts w:ascii="Arial" w:hAnsi="Arial" w:cs="Arial"/>
              </w:rPr>
              <w:t xml:space="preserve">Main Threat 3: </w:t>
            </w:r>
            <w:r w:rsidRPr="000C2898">
              <w:rPr>
                <w:rFonts w:ascii="Times New Roman Tj" w:hAnsi="Times New Roman Tj" w:cs="Arial"/>
                <w:lang w:val="ru-RU"/>
              </w:rPr>
              <w:t xml:space="preserve">Угроза </w:t>
            </w:r>
            <w:r>
              <w:rPr>
                <w:rFonts w:ascii="Times New Roman Tj" w:hAnsi="Times New Roman Tj" w:cs="Arial"/>
                <w:lang w:val="ru-RU"/>
              </w:rPr>
              <w:t>4</w:t>
            </w:r>
            <w:r>
              <w:rPr>
                <w:lang w:val="ru-RU"/>
              </w:rPr>
              <w:t xml:space="preserve">                                     </w:t>
            </w:r>
          </w:p>
        </w:tc>
        <w:tc>
          <w:tcPr>
            <w:tcW w:w="6826" w:type="dxa"/>
            <w:gridSpan w:val="4"/>
          </w:tcPr>
          <w:p w:rsidR="00217757" w:rsidRPr="00062C6C" w:rsidRDefault="00217757" w:rsidP="00732ED7">
            <w:pPr>
              <w:rPr>
                <w:lang w:val="ru-RU"/>
              </w:rPr>
            </w:pPr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Заражение лесов вредителями и </w:t>
            </w:r>
            <w:proofErr w:type="spellStart"/>
            <w:proofErr w:type="gramStart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>болезня</w:t>
            </w:r>
            <w:proofErr w:type="spellEnd"/>
            <w:r w:rsidRPr="00D6034A"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ми</w:t>
            </w:r>
            <w:proofErr w:type="gramEnd"/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shd w:val="clear" w:color="auto" w:fill="E6E6E6"/>
          </w:tcPr>
          <w:p w:rsidR="00217757" w:rsidRPr="003E422A" w:rsidRDefault="00217757" w:rsidP="00732ED7">
            <w:pPr>
              <w:rPr>
                <w:rFonts w:ascii="Arial" w:hAnsi="Arial" w:cs="Arial"/>
              </w:rPr>
            </w:pPr>
            <w:r w:rsidRPr="00CB3DB3">
              <w:rPr>
                <w:rFonts w:ascii="Arial" w:hAnsi="Arial" w:cs="Arial"/>
              </w:rPr>
              <w:lastRenderedPageBreak/>
              <w:t>Root</w:t>
            </w:r>
            <w:r w:rsidRPr="003E422A">
              <w:rPr>
                <w:rFonts w:ascii="Arial" w:hAnsi="Arial" w:cs="Arial"/>
              </w:rPr>
              <w:t xml:space="preserve"> </w:t>
            </w:r>
            <w:r w:rsidRPr="00CB3DB3">
              <w:rPr>
                <w:rFonts w:ascii="Arial" w:hAnsi="Arial" w:cs="Arial"/>
              </w:rPr>
              <w:t>causes</w:t>
            </w:r>
            <w:r w:rsidRPr="003E422A">
              <w:rPr>
                <w:rFonts w:ascii="Arial" w:hAnsi="Arial" w:cs="Arial"/>
              </w:rPr>
              <w:t xml:space="preserve"> </w:t>
            </w:r>
            <w:r w:rsidRPr="00CB3DB3">
              <w:rPr>
                <w:rFonts w:ascii="Arial" w:hAnsi="Arial" w:cs="Arial"/>
              </w:rPr>
              <w:t>of</w:t>
            </w:r>
            <w:r w:rsidRPr="003E422A">
              <w:rPr>
                <w:rFonts w:ascii="Arial" w:hAnsi="Arial" w:cs="Arial"/>
              </w:rPr>
              <w:t xml:space="preserve"> </w:t>
            </w:r>
            <w:r w:rsidRPr="00CB3DB3">
              <w:rPr>
                <w:rFonts w:ascii="Arial" w:hAnsi="Arial" w:cs="Arial"/>
              </w:rPr>
              <w:t>threats</w:t>
            </w:r>
          </w:p>
          <w:p w:rsidR="00217757" w:rsidRPr="003E422A" w:rsidRDefault="00217757" w:rsidP="00732E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3DB3">
              <w:rPr>
                <w:rFonts w:ascii="Arial" w:hAnsi="Arial" w:cs="Arial"/>
                <w:lang w:val="ru-RU"/>
              </w:rPr>
              <w:t>Корневые</w:t>
            </w:r>
            <w:r w:rsidRPr="003E422A">
              <w:rPr>
                <w:rFonts w:ascii="Arial" w:hAnsi="Arial" w:cs="Arial"/>
              </w:rPr>
              <w:t xml:space="preserve"> </w:t>
            </w:r>
            <w:r w:rsidRPr="00CB3DB3">
              <w:rPr>
                <w:rFonts w:ascii="Arial" w:hAnsi="Arial" w:cs="Arial"/>
                <w:lang w:val="ru-RU"/>
              </w:rPr>
              <w:t>причины</w:t>
            </w:r>
            <w:r w:rsidRPr="003E422A">
              <w:rPr>
                <w:rFonts w:ascii="Arial" w:hAnsi="Arial" w:cs="Arial"/>
              </w:rPr>
              <w:t xml:space="preserve"> </w:t>
            </w:r>
            <w:r w:rsidRPr="00CB3DB3">
              <w:rPr>
                <w:rFonts w:ascii="Arial" w:hAnsi="Arial" w:cs="Arial"/>
                <w:lang w:val="ru-RU"/>
              </w:rPr>
              <w:t>угроз</w:t>
            </w:r>
            <w:r w:rsidRPr="003E422A">
              <w:rPr>
                <w:rFonts w:ascii="Palatino Linotype" w:eastAsia="Batang" w:hAnsi="Palatino Linotype" w:cs="Arial CYR"/>
                <w:sz w:val="22"/>
                <w:szCs w:val="22"/>
                <w:lang w:eastAsia="ru-RU"/>
              </w:rPr>
              <w:t xml:space="preserve"> </w:t>
            </w:r>
          </w:p>
          <w:p w:rsidR="00217757" w:rsidRPr="003E422A" w:rsidRDefault="00217757" w:rsidP="00732ED7">
            <w:pPr>
              <w:rPr>
                <w:rFonts w:ascii="Arial" w:hAnsi="Arial" w:cs="Arial"/>
              </w:rPr>
            </w:pPr>
          </w:p>
        </w:tc>
        <w:tc>
          <w:tcPr>
            <w:tcW w:w="6826" w:type="dxa"/>
            <w:gridSpan w:val="4"/>
          </w:tcPr>
          <w:p w:rsidR="00217757" w:rsidRPr="000669E7" w:rsidRDefault="00217757" w:rsidP="0021775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Следующее являе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тся основными причинами для  всех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угроз указанных выше:</w:t>
            </w:r>
          </w:p>
          <w:p w:rsidR="00217757" w:rsidRPr="000669E7" w:rsidRDefault="00217757" w:rsidP="0021775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proofErr w:type="spell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a</w:t>
            </w:r>
            <w:proofErr w:type="spellEnd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.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ab/>
              <w:t>Неадекватное управление из-за недостаточного бюджета на топливо для  машин, недостаточных стимулов для персонала, и т.п..</w:t>
            </w:r>
          </w:p>
          <w:p w:rsidR="00217757" w:rsidRPr="000669E7" w:rsidRDefault="00217757" w:rsidP="0021775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proofErr w:type="spell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b</w:t>
            </w:r>
            <w:proofErr w:type="spellEnd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.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ab/>
              <w:t>Бедность местного населения, вынужденного собирать растения в чрезмерном количестве, осуществлять незаконный выпас скота, охотиться и т.п.</w:t>
            </w:r>
          </w:p>
          <w:p w:rsidR="00217757" w:rsidRPr="000669E7" w:rsidRDefault="00217757" w:rsidP="0021775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proofErr w:type="spell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c</w:t>
            </w:r>
            <w:proofErr w:type="spellEnd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.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ab/>
              <w:t xml:space="preserve">Недостаток осведомленности населения о ценности </w:t>
            </w:r>
            <w:proofErr w:type="spell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биоразнообразия</w:t>
            </w:r>
            <w:proofErr w:type="spellEnd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 местных видов/ 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/ чрезмерная вырубка древе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с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ных 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пород и способах их устойчивого использования</w:t>
            </w:r>
          </w:p>
          <w:p w:rsidR="00217757" w:rsidRPr="000669E7" w:rsidRDefault="00217757" w:rsidP="0021775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</w:p>
          <w:p w:rsidR="00217757" w:rsidRPr="000C2898" w:rsidRDefault="00217757" w:rsidP="00217757">
            <w:pPr>
              <w:rPr>
                <w:lang w:val="ru-RU"/>
              </w:rPr>
            </w:pP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Недостаток альтернативных энергетических источников, за исключением древесины является дополнительной основной причиной</w:t>
            </w:r>
            <w:proofErr w:type="gram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.</w:t>
            </w:r>
            <w:proofErr w:type="gramEnd"/>
          </w:p>
        </w:tc>
      </w:tr>
      <w:tr w:rsidR="00217757" w:rsidRPr="00553F72" w:rsidTr="00A446FE">
        <w:trPr>
          <w:gridAfter w:val="5"/>
          <w:wAfter w:w="7046" w:type="dxa"/>
          <w:trHeight w:val="1295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8C8C8C"/>
          </w:tcPr>
          <w:p w:rsidR="00217757" w:rsidRPr="00CB3DB3" w:rsidRDefault="00217757" w:rsidP="00732ED7">
            <w:pPr>
              <w:pStyle w:val="30"/>
            </w:pPr>
            <w:r w:rsidRPr="00CB3DB3">
              <w:t xml:space="preserve">Protected </w:t>
            </w:r>
            <w:proofErr w:type="gramStart"/>
            <w:r w:rsidRPr="00CB3DB3">
              <w:t>Area  Regime</w:t>
            </w:r>
            <w:proofErr w:type="gramEnd"/>
            <w:r w:rsidRPr="00CB3DB3">
              <w:t xml:space="preserve"> (as per National PA Law)</w:t>
            </w:r>
          </w:p>
          <w:p w:rsidR="00217757" w:rsidRPr="00323C16" w:rsidRDefault="00217757" w:rsidP="00732ED7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 w:rsidRPr="00CB3DB3">
              <w:t xml:space="preserve">                                       </w:t>
            </w:r>
            <w:r w:rsidRPr="00CB3DB3">
              <w:rPr>
                <w:lang w:val="ru-RU"/>
              </w:rPr>
              <w:t xml:space="preserve">РЕЖИМ ООПТ   </w:t>
            </w:r>
            <w:proofErr w:type="gramStart"/>
            <w:r w:rsidRPr="00CB3DB3">
              <w:rPr>
                <w:lang w:val="ru-RU"/>
              </w:rPr>
              <w:t xml:space="preserve">( </w:t>
            </w:r>
            <w:proofErr w:type="gramEnd"/>
            <w:r w:rsidRPr="00CB3DB3">
              <w:rPr>
                <w:lang w:val="ru-RU"/>
              </w:rPr>
              <w:t xml:space="preserve">как в законе ООПТ) </w:t>
            </w: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217757" w:rsidRPr="00CB3DB3" w:rsidRDefault="00217757" w:rsidP="00217757">
            <w:pPr>
              <w:rPr>
                <w:rFonts w:ascii="Arial" w:hAnsi="Arial" w:cs="Arial"/>
                <w:lang w:val="ru-RU"/>
              </w:rPr>
            </w:pPr>
            <w:r w:rsidRPr="00CB3DB3">
              <w:rPr>
                <w:rFonts w:ascii="Arial" w:hAnsi="Arial" w:cs="Arial"/>
              </w:rPr>
              <w:t>Prohibited</w:t>
            </w:r>
            <w:r w:rsidRPr="00CB3DB3">
              <w:rPr>
                <w:rFonts w:ascii="Arial" w:hAnsi="Arial" w:cs="Arial"/>
                <w:lang w:val="ru-RU"/>
              </w:rPr>
              <w:t>: Запрещено:</w:t>
            </w:r>
          </w:p>
          <w:p w:rsidR="00217757" w:rsidRPr="00CB3DB3" w:rsidRDefault="00217757" w:rsidP="00217757">
            <w:pPr>
              <w:rPr>
                <w:rFonts w:ascii="Arial" w:hAnsi="Arial" w:cs="Arial"/>
                <w:lang w:val="ru-RU"/>
              </w:rPr>
            </w:pPr>
            <w:r w:rsidRPr="00CB3DB3">
              <w:rPr>
                <w:rFonts w:ascii="Arial" w:hAnsi="Arial" w:cs="Arial"/>
                <w:lang w:val="ru-RU"/>
              </w:rPr>
              <w:t>.</w:t>
            </w:r>
          </w:p>
          <w:p w:rsidR="00217757" w:rsidRPr="00CB3DB3" w:rsidRDefault="00217757" w:rsidP="00732ED7">
            <w:pPr>
              <w:rPr>
                <w:rFonts w:ascii="Arial" w:hAnsi="Arial" w:cs="Arial"/>
                <w:lang w:val="ru-RU"/>
              </w:rPr>
            </w:pPr>
          </w:p>
          <w:p w:rsidR="00217757" w:rsidRPr="00CB3DB3" w:rsidRDefault="00217757" w:rsidP="00732ED7">
            <w:pPr>
              <w:rPr>
                <w:rFonts w:ascii="Arial" w:hAnsi="Arial" w:cs="Arial"/>
                <w:lang w:val="ru-RU"/>
              </w:rPr>
            </w:pPr>
          </w:p>
          <w:p w:rsidR="00217757" w:rsidRPr="00CB3DB3" w:rsidRDefault="00217757" w:rsidP="00732ED7">
            <w:pPr>
              <w:rPr>
                <w:lang w:val="ru-RU"/>
              </w:rPr>
            </w:pPr>
          </w:p>
        </w:tc>
        <w:tc>
          <w:tcPr>
            <w:tcW w:w="6826" w:type="dxa"/>
            <w:gridSpan w:val="4"/>
          </w:tcPr>
          <w:p w:rsidR="00217757" w:rsidRPr="00796475" w:rsidRDefault="00217757" w:rsidP="00732ED7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 Tj" w:hAnsi="Times New Roman Tj" w:cs="Arial"/>
                <w:bdr w:val="none" w:sz="0" w:space="0" w:color="auto" w:frame="1"/>
                <w:lang w:val="ru-RU" w:eastAsia="ru-RU"/>
              </w:rPr>
            </w:pPr>
            <w:r w:rsidRPr="00796475">
              <w:rPr>
                <w:rFonts w:ascii="Times New Roman Tj" w:hAnsi="Times New Roman Tj" w:cs="Arial"/>
                <w:bdr w:val="none" w:sz="0" w:space="0" w:color="auto" w:frame="1"/>
                <w:lang w:val="ru-RU" w:eastAsia="ru-RU"/>
              </w:rPr>
              <w:t xml:space="preserve">Положением «О </w:t>
            </w:r>
            <w:r>
              <w:rPr>
                <w:rFonts w:ascii="Times New Roman Tj" w:hAnsi="Times New Roman Tj" w:cs="Arial"/>
                <w:bdr w:val="none" w:sz="0" w:space="0" w:color="auto" w:frame="1"/>
                <w:lang w:val="ru-RU" w:eastAsia="ru-RU"/>
              </w:rPr>
              <w:t>государственных природных заказниках</w:t>
            </w:r>
            <w:r w:rsidRPr="00796475">
              <w:rPr>
                <w:rFonts w:ascii="Times New Roman Tj" w:hAnsi="Times New Roman Tj" w:cs="Arial"/>
                <w:bdr w:val="none" w:sz="0" w:space="0" w:color="auto" w:frame="1"/>
                <w:lang w:val="ru-RU" w:eastAsia="ru-RU"/>
              </w:rPr>
              <w:t>» могут быть запрещены или ограничены иные виды деятельности, влекущие за собой  снижение природной, научной, эстетической и культурной ценности их территории.</w:t>
            </w:r>
          </w:p>
          <w:p w:rsidR="00217757" w:rsidRPr="00796475" w:rsidRDefault="00217757" w:rsidP="00732ED7">
            <w:pPr>
              <w:rPr>
                <w:rFonts w:ascii="Times New Roman Tj" w:hAnsi="Times New Roman Tj" w:cs="Arial"/>
                <w:lang w:val="ru-RU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>Деятельность, угрожающая  существованию природных  комплексов  и взятых под охрану историко-культурных объектов;</w:t>
            </w:r>
          </w:p>
          <w:p w:rsidR="00217757" w:rsidRPr="000669E7" w:rsidRDefault="00217757" w:rsidP="00732ED7">
            <w:pPr>
              <w:rPr>
                <w:lang w:val="ru-RU"/>
              </w:rPr>
            </w:pPr>
          </w:p>
        </w:tc>
      </w:tr>
      <w:tr w:rsidR="00217757" w:rsidRPr="007228C1" w:rsidTr="00A446FE">
        <w:trPr>
          <w:gridAfter w:val="5"/>
          <w:wAfter w:w="7046" w:type="dxa"/>
          <w:trHeight w:val="290"/>
        </w:trPr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217757" w:rsidRPr="00614B87" w:rsidRDefault="00217757" w:rsidP="00217757">
            <w:pPr>
              <w:rPr>
                <w:rFonts w:ascii="Times New Roman Tj" w:hAnsi="Times New Roman Tj" w:cs="Arial"/>
                <w:lang w:val="ru-RU"/>
              </w:rPr>
            </w:pPr>
            <w:r w:rsidRPr="00CB3DB3">
              <w:rPr>
                <w:rFonts w:ascii="Arial" w:hAnsi="Arial" w:cs="Arial"/>
              </w:rPr>
              <w:t>Allowed</w:t>
            </w:r>
            <w:r w:rsidRPr="00CB3DB3">
              <w:rPr>
                <w:rFonts w:ascii="Arial" w:hAnsi="Arial" w:cs="Arial"/>
                <w:lang w:val="ru-RU"/>
              </w:rPr>
              <w:t>:      Разрешено:</w:t>
            </w:r>
            <w:r w:rsidRPr="00614B87">
              <w:rPr>
                <w:rFonts w:ascii="Times New Roman Tj" w:hAnsi="Times New Roman Tj" w:cs="Arial"/>
                <w:lang w:val="ru-RU"/>
              </w:rPr>
              <w:t xml:space="preserve"> </w:t>
            </w:r>
          </w:p>
          <w:p w:rsidR="00217757" w:rsidRPr="00614B87" w:rsidRDefault="00217757" w:rsidP="00217757">
            <w:pPr>
              <w:rPr>
                <w:rFonts w:ascii="Times New Roman Tj" w:hAnsi="Times New Roman Tj" w:cs="Arial"/>
                <w:lang w:val="ru-RU"/>
              </w:rPr>
            </w:pPr>
            <w:r w:rsidRPr="00614B87">
              <w:rPr>
                <w:rFonts w:ascii="Times New Roman Tj" w:hAnsi="Times New Roman Tj" w:cs="Arial"/>
                <w:lang w:val="ru-RU"/>
              </w:rPr>
              <w:t>.</w:t>
            </w:r>
          </w:p>
          <w:p w:rsidR="00217757" w:rsidRPr="00365D8A" w:rsidRDefault="00217757" w:rsidP="00732ED7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</w:p>
        </w:tc>
        <w:tc>
          <w:tcPr>
            <w:tcW w:w="6826" w:type="dxa"/>
            <w:gridSpan w:val="4"/>
          </w:tcPr>
          <w:p w:rsidR="00217757" w:rsidRPr="00796475" w:rsidRDefault="00217757" w:rsidP="00732ED7">
            <w:pPr>
              <w:rPr>
                <w:rFonts w:ascii="Times New Roman Tj" w:hAnsi="Times New Roman Tj" w:cs="Arial"/>
                <w:lang w:val="ru-RU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 xml:space="preserve">В соответствии с </w:t>
            </w:r>
            <w:r>
              <w:rPr>
                <w:rFonts w:ascii="Times New Roman Tj" w:hAnsi="Times New Roman Tj" w:cs="Arial"/>
                <w:lang w:val="ru-RU"/>
              </w:rPr>
              <w:t>по</w:t>
            </w:r>
            <w:r w:rsidR="00D27990">
              <w:rPr>
                <w:rFonts w:ascii="Times New Roman Tj" w:hAnsi="Times New Roman Tj" w:cs="Arial"/>
                <w:lang w:val="ru-RU"/>
              </w:rPr>
              <w:t>ложением «О заказнике «</w:t>
            </w:r>
            <w:proofErr w:type="spellStart"/>
            <w:r w:rsidR="00D27990">
              <w:rPr>
                <w:rFonts w:ascii="Times New Roman Tj" w:hAnsi="Times New Roman Tj" w:cs="Arial"/>
                <w:lang w:val="ru-RU"/>
              </w:rPr>
              <w:t>Каратав</w:t>
            </w:r>
            <w:proofErr w:type="spellEnd"/>
            <w:r w:rsidRPr="00796475">
              <w:rPr>
                <w:rFonts w:ascii="Times New Roman Tj" w:hAnsi="Times New Roman Tj" w:cs="Arial"/>
                <w:lang w:val="ru-RU"/>
              </w:rPr>
              <w:t>»» разрешена ограниченная хозяйственная деятельность, не противоречащая деятельности по сохранению и охране парка, в частности:</w:t>
            </w:r>
          </w:p>
          <w:p w:rsidR="00217757" w:rsidRPr="00796475" w:rsidRDefault="00217757" w:rsidP="00A446FE">
            <w:pPr>
              <w:numPr>
                <w:ilvl w:val="0"/>
                <w:numId w:val="3"/>
              </w:numPr>
              <w:rPr>
                <w:rFonts w:ascii="Times New Roman Tj" w:hAnsi="Times New Roman Tj" w:cs="Arial"/>
                <w:lang w:val="ru-RU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 xml:space="preserve">ограниченный выпас скота при строгом соблюдении установленных норм и правил, избегая мест исторического значения и природных реликтов; </w:t>
            </w:r>
          </w:p>
          <w:p w:rsidR="00217757" w:rsidRPr="00796475" w:rsidRDefault="00217757" w:rsidP="00A446FE">
            <w:pPr>
              <w:numPr>
                <w:ilvl w:val="0"/>
                <w:numId w:val="3"/>
              </w:numPr>
              <w:rPr>
                <w:rFonts w:ascii="Times New Roman Tj" w:hAnsi="Times New Roman Tj" w:cs="Arial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>туристическая деятельность</w:t>
            </w:r>
            <w:r w:rsidRPr="00796475">
              <w:rPr>
                <w:rFonts w:ascii="Times New Roman Tj" w:hAnsi="Times New Roman Tj" w:cs="Arial"/>
              </w:rPr>
              <w:t xml:space="preserve">; </w:t>
            </w:r>
          </w:p>
          <w:p w:rsidR="00217757" w:rsidRPr="00796475" w:rsidRDefault="00217757" w:rsidP="00A446FE">
            <w:pPr>
              <w:numPr>
                <w:ilvl w:val="0"/>
                <w:numId w:val="3"/>
              </w:numPr>
              <w:rPr>
                <w:rFonts w:ascii="Times New Roman Tj" w:hAnsi="Times New Roman Tj" w:cs="Arial"/>
                <w:lang w:val="ru-RU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 xml:space="preserve">сбор медицинских и технических растений/лекарственных трав при соблюдении всех установленных норм и правил, не нанося ущерб </w:t>
            </w:r>
            <w:proofErr w:type="spellStart"/>
            <w:r w:rsidRPr="00796475">
              <w:rPr>
                <w:rFonts w:ascii="Times New Roman Tj" w:hAnsi="Times New Roman Tj" w:cs="Arial"/>
                <w:lang w:val="ru-RU"/>
              </w:rPr>
              <w:t>биоразнообразию</w:t>
            </w:r>
            <w:proofErr w:type="spellEnd"/>
            <w:r w:rsidRPr="00796475">
              <w:rPr>
                <w:rFonts w:ascii="Times New Roman Tj" w:hAnsi="Times New Roman Tj" w:cs="Arial"/>
                <w:lang w:val="ru-RU"/>
              </w:rPr>
              <w:t>:</w:t>
            </w:r>
          </w:p>
          <w:p w:rsidR="00217757" w:rsidRPr="00796475" w:rsidRDefault="00217757" w:rsidP="00A446FE">
            <w:pPr>
              <w:numPr>
                <w:ilvl w:val="0"/>
                <w:numId w:val="3"/>
              </w:numPr>
              <w:rPr>
                <w:rFonts w:ascii="Times New Roman Tj" w:hAnsi="Times New Roman Tj" w:cs="Arial"/>
                <w:lang w:val="ru-RU"/>
              </w:rPr>
            </w:pPr>
            <w:r w:rsidRPr="00796475">
              <w:rPr>
                <w:rFonts w:ascii="Times New Roman Tj" w:hAnsi="Times New Roman Tj" w:cs="Arial"/>
                <w:lang w:val="ru-RU"/>
              </w:rPr>
              <w:t xml:space="preserve">санитарная очистка/вырубка леса.    </w:t>
            </w:r>
          </w:p>
          <w:p w:rsidR="00217757" w:rsidRPr="00CB3DB3" w:rsidRDefault="00217757" w:rsidP="00732ED7">
            <w:pPr>
              <w:rPr>
                <w:lang w:val="ru-RU"/>
              </w:rPr>
            </w:pP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shd w:val="clear" w:color="auto" w:fill="A6A6A6"/>
          </w:tcPr>
          <w:p w:rsidR="00217757" w:rsidRPr="00D37271" w:rsidRDefault="00217757" w:rsidP="00732ED7">
            <w:pPr>
              <w:pStyle w:val="2"/>
              <w:rPr>
                <w:rFonts w:ascii="Arial" w:hAnsi="Arial" w:cs="Arial"/>
                <w:b/>
                <w:bCs/>
              </w:rPr>
            </w:pPr>
            <w:r w:rsidRPr="00CB3DB3">
              <w:rPr>
                <w:rFonts w:ascii="Arial" w:hAnsi="Arial" w:cs="Arial"/>
                <w:b/>
                <w:bCs/>
              </w:rPr>
              <w:t>Goal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and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Management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Tasks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CB3DB3">
              <w:rPr>
                <w:rFonts w:ascii="Arial" w:hAnsi="Arial" w:cs="Arial"/>
                <w:b/>
                <w:bCs/>
              </w:rPr>
              <w:t>of</w:t>
            </w:r>
            <w:r w:rsidRPr="00D37271">
              <w:rPr>
                <w:rFonts w:ascii="Arial" w:hAnsi="Arial" w:cs="Arial"/>
                <w:b/>
                <w:bCs/>
              </w:rPr>
              <w:t xml:space="preserve">  </w:t>
            </w:r>
            <w:r w:rsidRPr="00CB3DB3">
              <w:rPr>
                <w:rFonts w:ascii="Arial" w:hAnsi="Arial" w:cs="Arial"/>
                <w:b/>
                <w:bCs/>
              </w:rPr>
              <w:t>Protected</w:t>
            </w:r>
            <w:proofErr w:type="gramEnd"/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Area</w:t>
            </w:r>
            <w:r w:rsidRPr="00D37271">
              <w:rPr>
                <w:rFonts w:ascii="Arial" w:hAnsi="Arial" w:cs="Arial"/>
                <w:b/>
                <w:bCs/>
              </w:rPr>
              <w:t xml:space="preserve"> (</w:t>
            </w:r>
            <w:r w:rsidRPr="00CB3DB3">
              <w:rPr>
                <w:rFonts w:ascii="Arial" w:hAnsi="Arial" w:cs="Arial"/>
                <w:b/>
                <w:bCs/>
              </w:rPr>
              <w:t>in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response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to</w:t>
            </w:r>
            <w:r w:rsidRPr="00D37271">
              <w:rPr>
                <w:rFonts w:ascii="Arial" w:hAnsi="Arial" w:cs="Arial"/>
                <w:b/>
                <w:bCs/>
              </w:rPr>
              <w:t xml:space="preserve"> </w:t>
            </w:r>
            <w:r w:rsidRPr="00CB3DB3">
              <w:rPr>
                <w:rFonts w:ascii="Arial" w:hAnsi="Arial" w:cs="Arial"/>
                <w:b/>
                <w:bCs/>
              </w:rPr>
              <w:t>threats</w:t>
            </w:r>
            <w:r w:rsidRPr="00D37271">
              <w:rPr>
                <w:rFonts w:ascii="Arial" w:hAnsi="Arial" w:cs="Arial"/>
                <w:b/>
                <w:bCs/>
              </w:rPr>
              <w:t>)</w:t>
            </w:r>
          </w:p>
          <w:p w:rsidR="00217757" w:rsidRPr="00323C16" w:rsidRDefault="00217757" w:rsidP="00732ED7">
            <w:pPr>
              <w:rPr>
                <w:lang w:val="ru-RU"/>
              </w:rPr>
            </w:pPr>
            <w:r w:rsidRPr="00D37271">
              <w:t xml:space="preserve">                                 </w:t>
            </w:r>
            <w:r w:rsidRPr="00CB3DB3">
              <w:rPr>
                <w:lang w:val="ru-RU"/>
              </w:rPr>
              <w:t xml:space="preserve">Цели  и Задачи  управления ООПТ </w:t>
            </w:r>
            <w:proofErr w:type="gramStart"/>
            <w:r w:rsidRPr="00CB3DB3">
              <w:rPr>
                <w:lang w:val="ru-RU"/>
              </w:rPr>
              <w:t xml:space="preserve">( </w:t>
            </w:r>
            <w:proofErr w:type="gramEnd"/>
            <w:r w:rsidRPr="00CB3DB3">
              <w:rPr>
                <w:lang w:val="ru-RU"/>
              </w:rPr>
              <w:t>в ответ на угрозы)</w:t>
            </w:r>
          </w:p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</w:p>
          <w:p w:rsidR="00217757" w:rsidRPr="000669E7" w:rsidRDefault="00217757" w:rsidP="00732ED7">
            <w:pPr>
              <w:rPr>
                <w:lang w:val="ru-RU"/>
              </w:rPr>
            </w:pP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shd w:val="clear" w:color="auto" w:fill="E6E6E6"/>
          </w:tcPr>
          <w:p w:rsidR="00217757" w:rsidRPr="00E96A03" w:rsidRDefault="00217757" w:rsidP="00217757">
            <w:pPr>
              <w:jc w:val="center"/>
              <w:rPr>
                <w:rFonts w:ascii="Arial" w:hAnsi="Arial" w:cs="Arial"/>
                <w:b/>
              </w:rPr>
            </w:pPr>
            <w:r w:rsidRPr="00217757">
              <w:rPr>
                <w:rFonts w:ascii="Arial" w:hAnsi="Arial" w:cs="Arial"/>
                <w:b/>
              </w:rPr>
              <w:t>Overall</w:t>
            </w:r>
            <w:r w:rsidRPr="00E96A03">
              <w:rPr>
                <w:rFonts w:ascii="Arial" w:hAnsi="Arial" w:cs="Arial"/>
                <w:b/>
              </w:rPr>
              <w:t xml:space="preserve"> </w:t>
            </w:r>
            <w:r w:rsidRPr="00217757">
              <w:rPr>
                <w:rFonts w:ascii="Arial" w:hAnsi="Arial" w:cs="Arial"/>
                <w:b/>
              </w:rPr>
              <w:t>goal</w:t>
            </w:r>
            <w:r w:rsidRPr="00E96A03">
              <w:rPr>
                <w:rFonts w:ascii="Arial" w:hAnsi="Arial" w:cs="Arial"/>
                <w:b/>
              </w:rPr>
              <w:t xml:space="preserve"> / </w:t>
            </w:r>
            <w:r w:rsidRPr="00217757">
              <w:rPr>
                <w:rFonts w:ascii="Arial" w:hAnsi="Arial" w:cs="Arial"/>
                <w:b/>
              </w:rPr>
              <w:t>purpose</w:t>
            </w:r>
          </w:p>
          <w:p w:rsidR="00217757" w:rsidRPr="00E96A03" w:rsidRDefault="00217757" w:rsidP="00217757">
            <w:pPr>
              <w:jc w:val="center"/>
              <w:rPr>
                <w:rFonts w:ascii="Palatino Linotype" w:eastAsia="Batang" w:hAnsi="Palatino Linotype" w:cs="Arial CYR"/>
                <w:b/>
                <w:sz w:val="22"/>
                <w:lang w:eastAsia="ru-RU"/>
              </w:rPr>
            </w:pPr>
            <w:r w:rsidRPr="00217757">
              <w:rPr>
                <w:rFonts w:ascii="Arial" w:hAnsi="Arial" w:cs="Arial"/>
                <w:b/>
                <w:lang w:val="ru-RU"/>
              </w:rPr>
              <w:t>Общая</w:t>
            </w:r>
            <w:r w:rsidRPr="00E96A03">
              <w:rPr>
                <w:rFonts w:ascii="Arial" w:hAnsi="Arial" w:cs="Arial"/>
                <w:b/>
              </w:rPr>
              <w:t xml:space="preserve"> </w:t>
            </w:r>
            <w:r w:rsidRPr="00217757">
              <w:rPr>
                <w:rFonts w:ascii="Arial" w:hAnsi="Arial" w:cs="Arial"/>
                <w:b/>
                <w:lang w:val="ru-RU"/>
              </w:rPr>
              <w:t>цель</w:t>
            </w:r>
            <w:r w:rsidRPr="00E96A03">
              <w:rPr>
                <w:rFonts w:ascii="Arial" w:hAnsi="Arial" w:cs="Arial"/>
                <w:b/>
              </w:rPr>
              <w:t>/</w:t>
            </w:r>
            <w:r w:rsidRPr="00217757">
              <w:rPr>
                <w:rFonts w:ascii="Arial" w:hAnsi="Arial" w:cs="Arial"/>
                <w:b/>
                <w:lang w:val="ru-RU"/>
              </w:rPr>
              <w:t>результат</w:t>
            </w:r>
          </w:p>
          <w:p w:rsidR="00217757" w:rsidRPr="000669E7" w:rsidRDefault="00217757" w:rsidP="00217757">
            <w:pPr>
              <w:jc w:val="center"/>
              <w:rPr>
                <w:lang w:val="ru-RU"/>
              </w:rPr>
            </w:pP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Заказник  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будет иметь ясный статус и эффективное управление. Местное население будет лучше поним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ать ценность/ значение Заказника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, и ме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жду местной властью и заказником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будет установлена эффективная связь и координация. Условия </w:t>
            </w:r>
            <w:proofErr w:type="spellStart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биоразнообразия</w:t>
            </w:r>
            <w:proofErr w:type="spellEnd"/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, особенно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редких видов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улучшаться в результате более эффективного управления, большей поддержки местного  населения, и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lastRenderedPageBreak/>
              <w:t>повышенных технических и финансовых ресурсов.</w:t>
            </w:r>
          </w:p>
        </w:tc>
      </w:tr>
      <w:tr w:rsidR="00217757" w:rsidRPr="007228C1" w:rsidTr="00A446FE">
        <w:trPr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217757" w:rsidRPr="00A73FF8" w:rsidRDefault="00217757" w:rsidP="00732ED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A73FF8">
              <w:rPr>
                <w:rFonts w:ascii="Arial" w:hAnsi="Arial" w:cs="Arial"/>
                <w:b/>
              </w:rPr>
              <w:lastRenderedPageBreak/>
              <w:t>Tasks</w:t>
            </w:r>
            <w:r w:rsidRPr="00A73FF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73FF8">
              <w:rPr>
                <w:rFonts w:ascii="Arial" w:hAnsi="Arial" w:cs="Arial"/>
                <w:b/>
              </w:rPr>
              <w:t>to</w:t>
            </w:r>
            <w:r w:rsidRPr="00A73FF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73FF8">
              <w:rPr>
                <w:rFonts w:ascii="Arial" w:hAnsi="Arial" w:cs="Arial"/>
                <w:b/>
              </w:rPr>
              <w:t>achieve</w:t>
            </w:r>
            <w:r w:rsidRPr="00A73FF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73FF8">
              <w:rPr>
                <w:rFonts w:ascii="Arial" w:hAnsi="Arial" w:cs="Arial"/>
                <w:b/>
              </w:rPr>
              <w:t>goal</w:t>
            </w:r>
          </w:p>
          <w:p w:rsidR="00217757" w:rsidRPr="00A73FF8" w:rsidRDefault="00217757" w:rsidP="00732ED7">
            <w:pPr>
              <w:autoSpaceDE w:val="0"/>
              <w:autoSpaceDN w:val="0"/>
              <w:adjustRightInd w:val="0"/>
              <w:jc w:val="center"/>
              <w:rPr>
                <w:rFonts w:ascii="Palatino Linotype" w:eastAsia="Batang" w:hAnsi="Palatino Linotype" w:cs="Arial CYR"/>
                <w:b/>
                <w:sz w:val="22"/>
                <w:lang w:val="ru-RU" w:eastAsia="ru-RU"/>
              </w:rPr>
            </w:pPr>
            <w:r w:rsidRPr="00A73FF8">
              <w:rPr>
                <w:rFonts w:ascii="Arial" w:hAnsi="Arial" w:cs="Arial"/>
                <w:b/>
                <w:lang w:val="ru-RU"/>
              </w:rPr>
              <w:t>Задачи для достижения цели:</w:t>
            </w:r>
          </w:p>
          <w:p w:rsidR="00217757" w:rsidRPr="00CB3DB3" w:rsidRDefault="00217757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46" w:type="dxa"/>
            <w:gridSpan w:val="5"/>
          </w:tcPr>
          <w:p w:rsidR="00217757" w:rsidRPr="000669E7" w:rsidRDefault="00217757" w:rsidP="00732ED7">
            <w:pPr>
              <w:rPr>
                <w:lang w:val="ru-RU"/>
              </w:rPr>
            </w:pPr>
          </w:p>
        </w:tc>
      </w:tr>
      <w:tr w:rsidR="00217757" w:rsidRPr="00553F72" w:rsidTr="00A446FE">
        <w:trPr>
          <w:trHeight w:val="290"/>
        </w:trPr>
        <w:tc>
          <w:tcPr>
            <w:tcW w:w="10624" w:type="dxa"/>
            <w:gridSpan w:val="6"/>
            <w:shd w:val="clear" w:color="auto" w:fill="auto"/>
          </w:tcPr>
          <w:p w:rsidR="00217757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Задача 1                                   </w:t>
            </w:r>
            <w:r w:rsidRPr="002B5CE6">
              <w:rPr>
                <w:lang w:val="ru-RU"/>
              </w:rPr>
              <w:t xml:space="preserve"> Повышение уровня сознания и понимания ценности и </w:t>
            </w:r>
            <w:r>
              <w:rPr>
                <w:lang w:val="ru-RU"/>
              </w:rPr>
              <w:t xml:space="preserve"> </w:t>
            </w:r>
          </w:p>
          <w:p w:rsidR="00217757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r w:rsidRPr="002B5CE6">
              <w:rPr>
                <w:lang w:val="ru-RU"/>
              </w:rPr>
              <w:t xml:space="preserve">потенциальных выгод, которые может принести заказник,  </w:t>
            </w:r>
            <w:r>
              <w:rPr>
                <w:lang w:val="ru-RU"/>
              </w:rPr>
              <w:t xml:space="preserve"> </w:t>
            </w:r>
          </w:p>
          <w:p w:rsidR="00217757" w:rsidRPr="002B5CE6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r w:rsidRPr="002B5CE6">
              <w:rPr>
                <w:lang w:val="ru-RU"/>
              </w:rPr>
              <w:t>повышение уровня поддержки со стороны местного населения</w:t>
            </w:r>
          </w:p>
          <w:p w:rsidR="00217757" w:rsidRPr="00D37271" w:rsidRDefault="00217757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46" w:type="dxa"/>
            <w:gridSpan w:val="5"/>
          </w:tcPr>
          <w:p w:rsidR="00217757" w:rsidRPr="00323C16" w:rsidRDefault="00217757" w:rsidP="00732ED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217757" w:rsidRPr="007674D0" w:rsidTr="00A446FE">
        <w:trPr>
          <w:cantSplit/>
          <w:trHeight w:val="290"/>
        </w:trPr>
        <w:tc>
          <w:tcPr>
            <w:tcW w:w="10624" w:type="dxa"/>
            <w:gridSpan w:val="6"/>
            <w:shd w:val="clear" w:color="auto" w:fill="auto"/>
          </w:tcPr>
          <w:p w:rsidR="00217757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Задача 2                                  </w:t>
            </w:r>
            <w:r>
              <w:rPr>
                <w:lang w:val="ru-RU"/>
              </w:rPr>
              <w:t xml:space="preserve"> Поддержание и улучшение  экологи</w:t>
            </w:r>
            <w:r>
              <w:rPr>
                <w:lang w:val="tr-TR"/>
              </w:rPr>
              <w:t xml:space="preserve">ческого состояния </w:t>
            </w:r>
            <w:r>
              <w:rPr>
                <w:lang w:val="ru-RU"/>
              </w:rPr>
              <w:t xml:space="preserve"> </w:t>
            </w:r>
          </w:p>
          <w:p w:rsidR="00217757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r>
              <w:rPr>
                <w:lang w:val="tr-TR"/>
              </w:rPr>
              <w:t>заказника</w:t>
            </w:r>
            <w:r w:rsidRPr="002B5CE6">
              <w:rPr>
                <w:lang w:val="ru-RU"/>
              </w:rPr>
              <w:t xml:space="preserve"> посредством осуществления </w:t>
            </w:r>
            <w:r>
              <w:rPr>
                <w:lang w:val="ru-RU"/>
              </w:rPr>
              <w:t>природоохранных мер</w:t>
            </w:r>
            <w:r w:rsidRPr="002B5CE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217757" w:rsidRDefault="00217757" w:rsidP="00732ED7">
            <w:pPr>
              <w:pStyle w:val="3"/>
              <w:numPr>
                <w:ilvl w:val="0"/>
                <w:numId w:val="0"/>
              </w:numPr>
              <w:ind w:left="566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r w:rsidRPr="002B5CE6">
              <w:rPr>
                <w:lang w:val="ru-RU"/>
              </w:rPr>
              <w:t xml:space="preserve">и мероприятий, направленных на восстановление </w:t>
            </w:r>
          </w:p>
          <w:p w:rsidR="00217757" w:rsidRDefault="00217757" w:rsidP="00217757">
            <w:pPr>
              <w:pStyle w:val="3"/>
              <w:numPr>
                <w:ilvl w:val="0"/>
                <w:numId w:val="0"/>
              </w:numPr>
              <w:ind w:left="566"/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r w:rsidRPr="002B5CE6">
              <w:rPr>
                <w:lang w:val="ru-RU"/>
              </w:rPr>
              <w:t>окружающей среды;</w:t>
            </w:r>
          </w:p>
        </w:tc>
        <w:tc>
          <w:tcPr>
            <w:tcW w:w="7046" w:type="dxa"/>
            <w:gridSpan w:val="5"/>
          </w:tcPr>
          <w:p w:rsidR="00217757" w:rsidRPr="00323C16" w:rsidRDefault="00217757" w:rsidP="00732ED7">
            <w:pPr>
              <w:rPr>
                <w:lang w:val="ru-RU"/>
              </w:rPr>
            </w:pPr>
            <w:r w:rsidRPr="000669E7">
              <w:rPr>
                <w:rFonts w:ascii="Arial" w:hAnsi="Arial" w:cs="Arial"/>
                <w:lang w:val="ru-RU"/>
              </w:rPr>
              <w:t xml:space="preserve">Любые виды деятельности, противоречащие задачам </w:t>
            </w:r>
            <w:r>
              <w:rPr>
                <w:rFonts w:ascii="Arial" w:hAnsi="Arial" w:cs="Arial"/>
                <w:lang w:val="ru-RU"/>
              </w:rPr>
              <w:t>Заповед</w:t>
            </w:r>
            <w:r w:rsidRPr="000669E7">
              <w:rPr>
                <w:rFonts w:ascii="Arial" w:hAnsi="Arial" w:cs="Arial"/>
                <w:lang w:val="ru-RU"/>
              </w:rPr>
              <w:t>ника, а именно</w:t>
            </w:r>
            <w:proofErr w:type="gramStart"/>
            <w:r w:rsidRPr="000669E7">
              <w:rPr>
                <w:rFonts w:ascii="Arial" w:hAnsi="Arial" w:cs="Arial"/>
                <w:lang w:val="ru-RU"/>
              </w:rPr>
              <w:t xml:space="preserve"> :</w:t>
            </w:r>
            <w:proofErr w:type="gramEnd"/>
            <w:r w:rsidRPr="000669E7">
              <w:rPr>
                <w:rFonts w:ascii="Arial" w:hAnsi="Arial" w:cs="Arial"/>
                <w:lang w:val="ru-RU"/>
              </w:rPr>
              <w:t xml:space="preserve"> незаконные  самовольные рубки леса,  распашка территории заказника, пастьб</w:t>
            </w:r>
            <w:r>
              <w:rPr>
                <w:rFonts w:ascii="Arial" w:hAnsi="Arial" w:cs="Arial"/>
                <w:lang w:val="ru-RU"/>
              </w:rPr>
              <w:t>ы</w:t>
            </w:r>
            <w:r w:rsidRPr="000669E7">
              <w:rPr>
                <w:rFonts w:ascii="Arial" w:hAnsi="Arial" w:cs="Arial"/>
                <w:lang w:val="ru-RU"/>
              </w:rPr>
              <w:t xml:space="preserve"> скота</w:t>
            </w:r>
            <w:r>
              <w:rPr>
                <w:rFonts w:ascii="Arial" w:hAnsi="Arial" w:cs="Arial"/>
                <w:lang w:val="ru-RU"/>
              </w:rPr>
              <w:t xml:space="preserve"> круглый год. </w:t>
            </w:r>
            <w:r w:rsidRPr="000669E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 также отлов и охота на диких животных</w:t>
            </w:r>
          </w:p>
        </w:tc>
      </w:tr>
      <w:tr w:rsidR="00217757" w:rsidRPr="00217757" w:rsidTr="00A446FE">
        <w:trPr>
          <w:cantSplit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8C8C8C"/>
          </w:tcPr>
          <w:p w:rsidR="00217757" w:rsidRPr="00CB3DB3" w:rsidRDefault="00217757" w:rsidP="00732ED7">
            <w:pPr>
              <w:pStyle w:val="30"/>
              <w:rPr>
                <w:lang w:val="ru-RU"/>
              </w:rPr>
            </w:pPr>
            <w:proofErr w:type="gramStart"/>
            <w:r w:rsidRPr="00CB3DB3">
              <w:t>Specific  Constraints</w:t>
            </w:r>
            <w:proofErr w:type="gramEnd"/>
            <w:r w:rsidRPr="00CB3DB3">
              <w:t xml:space="preserve"> for  Effective Management</w:t>
            </w:r>
          </w:p>
          <w:p w:rsidR="00217757" w:rsidRPr="00323C16" w:rsidRDefault="00217757" w:rsidP="00732ED7">
            <w:pPr>
              <w:rPr>
                <w:lang w:val="ru-RU"/>
              </w:rPr>
            </w:pPr>
            <w:r w:rsidRPr="00CB3DB3">
              <w:rPr>
                <w:lang w:val="ru-RU"/>
              </w:rPr>
              <w:t xml:space="preserve">                                      Конкретные ограничения для эффективного управления</w:t>
            </w:r>
          </w:p>
        </w:tc>
        <w:tc>
          <w:tcPr>
            <w:tcW w:w="7046" w:type="dxa"/>
            <w:gridSpan w:val="5"/>
          </w:tcPr>
          <w:p w:rsidR="00217757" w:rsidRDefault="00217757" w:rsidP="00732ED7">
            <w:pPr>
              <w:rPr>
                <w:rFonts w:ascii="Times New Roman Tj" w:hAnsi="Times New Roman Tj" w:cs="Arial"/>
                <w:lang w:val="ru-RU"/>
              </w:rPr>
            </w:pPr>
            <w:r w:rsidRPr="00614B87">
              <w:rPr>
                <w:rFonts w:ascii="Times New Roman Tj" w:hAnsi="Times New Roman Tj" w:cs="Arial"/>
                <w:lang w:val="ru-RU"/>
              </w:rPr>
              <w:t>Ограниченн</w:t>
            </w:r>
            <w:r>
              <w:rPr>
                <w:rFonts w:ascii="Times New Roman Tj" w:hAnsi="Times New Roman Tj" w:cs="Arial"/>
                <w:lang w:val="ru-RU"/>
              </w:rPr>
              <w:t xml:space="preserve">ая хозяйственная </w:t>
            </w:r>
            <w:proofErr w:type="gramStart"/>
            <w:r>
              <w:rPr>
                <w:rFonts w:ascii="Times New Roman Tj" w:hAnsi="Times New Roman Tj" w:cs="Arial"/>
                <w:lang w:val="ru-RU"/>
              </w:rPr>
              <w:t>деятельность</w:t>
            </w:r>
            <w:proofErr w:type="gramEnd"/>
            <w:r>
              <w:rPr>
                <w:rFonts w:ascii="Times New Roman Tj" w:hAnsi="Times New Roman Tj" w:cs="Arial"/>
                <w:lang w:val="ru-RU"/>
              </w:rPr>
              <w:t xml:space="preserve"> не  проти</w:t>
            </w:r>
            <w:r w:rsidRPr="00614B87">
              <w:rPr>
                <w:rFonts w:ascii="Times New Roman Tj" w:hAnsi="Times New Roman Tj" w:cs="Arial"/>
                <w:lang w:val="ru-RU"/>
              </w:rPr>
              <w:t>воречащая задачам заказника, а именно:</w:t>
            </w:r>
          </w:p>
          <w:p w:rsidR="00217757" w:rsidRPr="00614B87" w:rsidRDefault="00217757" w:rsidP="00732ED7">
            <w:pPr>
              <w:rPr>
                <w:rFonts w:ascii="Times New Roman Tj" w:hAnsi="Times New Roman Tj" w:cs="Arial"/>
                <w:lang w:val="ru-RU"/>
              </w:rPr>
            </w:pPr>
            <w:r w:rsidRPr="00614B87">
              <w:rPr>
                <w:rFonts w:ascii="Times New Roman Tj" w:hAnsi="Times New Roman Tj" w:cs="Arial"/>
                <w:lang w:val="ru-RU"/>
              </w:rPr>
              <w:t xml:space="preserve"> ограниченная пастьба скота с соблюдением установленных правил, посадка лесных и плодовых </w:t>
            </w:r>
            <w:proofErr w:type="spellStart"/>
            <w:r w:rsidRPr="00614B87">
              <w:rPr>
                <w:rFonts w:ascii="Times New Roman Tj" w:hAnsi="Times New Roman Tj" w:cs="Arial"/>
                <w:lang w:val="ru-RU"/>
              </w:rPr>
              <w:t>насаждений</w:t>
            </w:r>
            <w:proofErr w:type="gramStart"/>
            <w:r w:rsidRPr="00614B87">
              <w:rPr>
                <w:rFonts w:ascii="Times New Roman Tj" w:hAnsi="Times New Roman Tj" w:cs="Arial"/>
                <w:lang w:val="ru-RU"/>
              </w:rPr>
              <w:t>,о</w:t>
            </w:r>
            <w:proofErr w:type="gramEnd"/>
            <w:r w:rsidRPr="00614B87">
              <w:rPr>
                <w:rFonts w:ascii="Times New Roman Tj" w:hAnsi="Times New Roman Tj" w:cs="Arial"/>
                <w:lang w:val="ru-RU"/>
              </w:rPr>
              <w:t>бработка</w:t>
            </w:r>
            <w:proofErr w:type="spellEnd"/>
            <w:r w:rsidRPr="00614B87">
              <w:rPr>
                <w:rFonts w:ascii="Times New Roman Tj" w:hAnsi="Times New Roman Tj" w:cs="Arial"/>
                <w:lang w:val="ru-RU"/>
              </w:rPr>
              <w:t xml:space="preserve"> лесонасаждений от вредителей и болезней </w:t>
            </w:r>
            <w:proofErr w:type="spellStart"/>
            <w:r w:rsidRPr="00614B87">
              <w:rPr>
                <w:rFonts w:ascii="Times New Roman Tj" w:hAnsi="Times New Roman Tj" w:cs="Arial"/>
                <w:lang w:val="ru-RU"/>
              </w:rPr>
              <w:t>леса,заготовка</w:t>
            </w:r>
            <w:proofErr w:type="spellEnd"/>
            <w:r w:rsidRPr="00614B87">
              <w:rPr>
                <w:rFonts w:ascii="Times New Roman Tj" w:hAnsi="Times New Roman Tj" w:cs="Arial"/>
                <w:lang w:val="ru-RU"/>
              </w:rPr>
              <w:t xml:space="preserve"> лекарственных и технических растений с соблюдением установленных правил и не наносящая вреда </w:t>
            </w:r>
            <w:proofErr w:type="spellStart"/>
            <w:r w:rsidRPr="00614B87">
              <w:rPr>
                <w:rFonts w:ascii="Times New Roman Tj" w:hAnsi="Times New Roman Tj" w:cs="Arial"/>
                <w:lang w:val="ru-RU"/>
              </w:rPr>
              <w:t>биоразнообразию</w:t>
            </w:r>
            <w:proofErr w:type="spellEnd"/>
            <w:r w:rsidRPr="00614B87">
              <w:rPr>
                <w:rFonts w:ascii="Times New Roman Tj" w:hAnsi="Times New Roman Tj" w:cs="Arial"/>
                <w:lang w:val="ru-RU"/>
              </w:rPr>
              <w:t xml:space="preserve">, а также проведение санитарных рубок </w:t>
            </w:r>
          </w:p>
          <w:p w:rsidR="00217757" w:rsidRPr="00614B87" w:rsidRDefault="00217757" w:rsidP="00732ED7">
            <w:pPr>
              <w:rPr>
                <w:rFonts w:ascii="Times New Roman Tj" w:hAnsi="Times New Roman Tj" w:cs="Arial"/>
                <w:lang w:val="ru-RU"/>
              </w:rPr>
            </w:pPr>
            <w:r w:rsidRPr="00614B87">
              <w:rPr>
                <w:rFonts w:ascii="Times New Roman Tj" w:hAnsi="Times New Roman Tj" w:cs="Arial"/>
                <w:lang w:val="ru-RU"/>
              </w:rPr>
              <w:t xml:space="preserve">                                         леса</w:t>
            </w:r>
          </w:p>
          <w:p w:rsidR="00217757" w:rsidRPr="00323C16" w:rsidRDefault="00217757" w:rsidP="00732ED7">
            <w:pPr>
              <w:rPr>
                <w:lang w:val="ru-RU"/>
              </w:rPr>
            </w:pPr>
            <w:r w:rsidRPr="00614B87">
              <w:rPr>
                <w:rFonts w:ascii="Times New Roman Tj" w:hAnsi="Times New Roman Tj" w:cs="Arial"/>
                <w:lang w:val="ru-RU"/>
              </w:rPr>
              <w:t xml:space="preserve">                                         </w:t>
            </w:r>
          </w:p>
        </w:tc>
      </w:tr>
      <w:tr w:rsidR="00217757" w:rsidRPr="00A71166" w:rsidTr="00A446FE">
        <w:trPr>
          <w:cantSplit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217757" w:rsidRPr="007C44CC" w:rsidRDefault="00217757" w:rsidP="00732ED7">
            <w:pPr>
              <w:rPr>
                <w:lang w:val="ru-RU"/>
              </w:rPr>
            </w:pPr>
            <w:r w:rsidRPr="009917E2">
              <w:rPr>
                <w:rFonts w:ascii="Times New Roman Tj" w:hAnsi="Times New Roman Tj"/>
                <w:lang w:val="ru-RU"/>
              </w:rPr>
              <w:t>В связи с отсутствием средств фактически в течени</w:t>
            </w:r>
            <w:proofErr w:type="gramStart"/>
            <w:r w:rsidRPr="009917E2">
              <w:rPr>
                <w:rFonts w:ascii="Times New Roman Tj" w:hAnsi="Times New Roman Tj"/>
                <w:lang w:val="ru-RU"/>
              </w:rPr>
              <w:t>и</w:t>
            </w:r>
            <w:proofErr w:type="gramEnd"/>
            <w:r w:rsidRPr="009917E2">
              <w:rPr>
                <w:rFonts w:ascii="Times New Roman Tj" w:hAnsi="Times New Roman Tj"/>
                <w:lang w:val="ru-RU"/>
              </w:rPr>
              <w:t xml:space="preserve"> многих лет новые виды техники и оборудования не приобретается, а старая техника и оборудование, поступившие еще в советские годы полностью износились и списаны. В настоящее время заповедник нуждается в первую очередь в  мотоциклах и  верховых лошадях для ст</w:t>
            </w:r>
            <w:proofErr w:type="gramStart"/>
            <w:r w:rsidRPr="009917E2">
              <w:rPr>
                <w:rFonts w:ascii="Times New Roman Tj" w:hAnsi="Times New Roman Tj"/>
                <w:lang w:val="ru-RU"/>
              </w:rPr>
              <w:t>.е</w:t>
            </w:r>
            <w:proofErr w:type="gramEnd"/>
            <w:r w:rsidRPr="009917E2">
              <w:rPr>
                <w:rFonts w:ascii="Times New Roman Tj" w:hAnsi="Times New Roman Tj"/>
                <w:lang w:val="ru-RU"/>
              </w:rPr>
              <w:t xml:space="preserve">герей и егерей.   </w:t>
            </w:r>
            <w:r w:rsidRPr="007C44CC">
              <w:rPr>
                <w:lang w:val="ru-RU"/>
              </w:rPr>
              <w:t>Управленческий и инженерно-технический персонал, а та</w:t>
            </w:r>
            <w:r>
              <w:rPr>
                <w:lang w:val="ru-RU"/>
              </w:rPr>
              <w:t xml:space="preserve">кже  </w:t>
            </w:r>
            <w:r w:rsidRPr="007C44CC">
              <w:rPr>
                <w:lang w:val="ru-RU"/>
              </w:rPr>
              <w:t xml:space="preserve"> егеря лишены  возможности повышения квалификақии и уровня профе</w:t>
            </w:r>
            <w:r>
              <w:rPr>
                <w:lang w:val="ru-RU"/>
              </w:rPr>
              <w:t>с</w:t>
            </w:r>
            <w:r w:rsidRPr="007C44CC">
              <w:rPr>
                <w:lang w:val="ru-RU"/>
              </w:rPr>
              <w:t>сионально</w:t>
            </w:r>
            <w:r>
              <w:rPr>
                <w:lang w:val="ru-RU"/>
              </w:rPr>
              <w:t xml:space="preserve"> </w:t>
            </w:r>
            <w:r w:rsidRPr="007C44C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C44CC">
              <w:rPr>
                <w:lang w:val="ru-RU"/>
              </w:rPr>
              <w:t>технических знаний.</w:t>
            </w:r>
          </w:p>
          <w:p w:rsidR="00217757" w:rsidRPr="00CB3DB3" w:rsidRDefault="00217757" w:rsidP="00676B4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46" w:type="dxa"/>
            <w:gridSpan w:val="5"/>
          </w:tcPr>
          <w:p w:rsidR="00217757" w:rsidRDefault="00217757" w:rsidP="00732ED7">
            <w:pPr>
              <w:jc w:val="center"/>
              <w:rPr>
                <w:rFonts w:ascii="Palatino Linotype" w:hAnsi="Palatino Linotype"/>
                <w:sz w:val="22"/>
                <w:lang w:val="ru-RU"/>
              </w:rPr>
            </w:pPr>
            <w:r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Оказание поддержки в процессе внедрения </w:t>
            </w:r>
            <w:proofErr w:type="gramStart"/>
            <w:r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>альтернативных</w:t>
            </w:r>
            <w:proofErr w:type="gramEnd"/>
          </w:p>
          <w:p w:rsidR="00217757" w:rsidRPr="00323C16" w:rsidRDefault="00217757" w:rsidP="00732ED7">
            <w:pPr>
              <w:jc w:val="center"/>
              <w:rPr>
                <w:lang w:val="ru-RU"/>
              </w:rPr>
            </w:pPr>
            <w:r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>источников энергии</w:t>
            </w:r>
          </w:p>
        </w:tc>
      </w:tr>
      <w:tr w:rsidR="00A446FE" w:rsidRPr="00553F72" w:rsidTr="00A446FE">
        <w:trPr>
          <w:gridAfter w:val="5"/>
          <w:wAfter w:w="7046" w:type="dxa"/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676B4D" w:rsidRDefault="00A446FE" w:rsidP="00676B4D">
            <w:pPr>
              <w:rPr>
                <w:lang w:val="ru-RU"/>
              </w:rPr>
            </w:pPr>
            <w:r w:rsidRPr="00AE1DC4">
              <w:rPr>
                <w:rFonts w:ascii="Arial" w:hAnsi="Arial" w:cs="Arial"/>
                <w:b/>
              </w:rPr>
              <w:t>Staff</w:t>
            </w:r>
            <w:r w:rsidRPr="00AE1DC4">
              <w:rPr>
                <w:rFonts w:ascii="Arial" w:hAnsi="Arial" w:cs="Arial"/>
                <w:b/>
                <w:lang w:val="ru-RU"/>
              </w:rPr>
              <w:t xml:space="preserve">  </w:t>
            </w:r>
            <w:r w:rsidRPr="00AE1DC4">
              <w:rPr>
                <w:rFonts w:ascii="Arial" w:hAnsi="Arial" w:cs="Arial"/>
                <w:b/>
              </w:rPr>
              <w:t>Technical</w:t>
            </w:r>
            <w:r w:rsidRPr="00AE1DC4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E1DC4">
              <w:rPr>
                <w:rFonts w:ascii="Arial" w:hAnsi="Arial" w:cs="Arial"/>
                <w:b/>
              </w:rPr>
              <w:t>Knowledge</w:t>
            </w:r>
            <w:r w:rsidRPr="00AE1DC4">
              <w:rPr>
                <w:rFonts w:ascii="Arial" w:hAnsi="Arial" w:cs="Arial"/>
                <w:b/>
                <w:lang w:val="ru-RU"/>
              </w:rPr>
              <w:t xml:space="preserve"> / </w:t>
            </w:r>
            <w:r w:rsidRPr="00AE1DC4">
              <w:rPr>
                <w:rFonts w:ascii="Arial" w:hAnsi="Arial" w:cs="Arial"/>
                <w:b/>
              </w:rPr>
              <w:t>training</w:t>
            </w:r>
            <w:r w:rsidRPr="00AE1DC4">
              <w:rPr>
                <w:b/>
                <w:lang w:val="ru-RU"/>
              </w:rPr>
              <w:t xml:space="preserve"> </w:t>
            </w:r>
            <w:r w:rsidRPr="00AE1DC4">
              <w:rPr>
                <w:rFonts w:ascii="Arial" w:hAnsi="Arial" w:cs="Arial"/>
                <w:b/>
                <w:sz w:val="20"/>
                <w:szCs w:val="20"/>
                <w:lang w:val="ru-RU"/>
              </w:rPr>
              <w:t>(Технические знания персонала \ обучение</w:t>
            </w:r>
            <w:r w:rsidR="00676B4D" w:rsidRPr="007C44CC">
              <w:rPr>
                <w:lang w:val="ru-RU"/>
              </w:rPr>
              <w:t xml:space="preserve"> </w:t>
            </w:r>
          </w:p>
          <w:p w:rsidR="00676B4D" w:rsidRPr="007C44CC" w:rsidRDefault="00676B4D" w:rsidP="00676B4D">
            <w:pPr>
              <w:rPr>
                <w:lang w:val="ru-RU"/>
              </w:rPr>
            </w:pPr>
            <w:r w:rsidRPr="007C44CC">
              <w:rPr>
                <w:lang w:val="ru-RU"/>
              </w:rPr>
              <w:t>Молодые специалисты, поступающие на работу после окончания вузов, как правило, имеют очень низкий уровень знаний и отсутствие практических навыков работы.</w:t>
            </w:r>
          </w:p>
          <w:p w:rsidR="00A446FE" w:rsidRPr="00AE1DC4" w:rsidRDefault="00A446FE" w:rsidP="00732ED7">
            <w:pPr>
              <w:rPr>
                <w:b/>
                <w:lang w:val="ru-RU"/>
              </w:rPr>
            </w:pPr>
          </w:p>
          <w:p w:rsidR="00A446FE" w:rsidRPr="00323C16" w:rsidRDefault="00A446FE" w:rsidP="00732ED7">
            <w:pPr>
              <w:jc w:val="center"/>
              <w:rPr>
                <w:lang w:val="ru-RU"/>
              </w:rPr>
            </w:pPr>
          </w:p>
        </w:tc>
      </w:tr>
      <w:tr w:rsidR="00217757" w:rsidRPr="00553F72" w:rsidTr="00A446FE">
        <w:trPr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217757" w:rsidRDefault="00217757" w:rsidP="00732ED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1DC4">
              <w:rPr>
                <w:rFonts w:ascii="Arial" w:hAnsi="Arial" w:cs="Arial"/>
                <w:b/>
              </w:rPr>
              <w:t>Equipment</w:t>
            </w:r>
            <w:r w:rsidRPr="00AE1DC4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(Оборудование</w:t>
            </w:r>
            <w:r w:rsidRPr="00CB3DB3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:rsidR="00217757" w:rsidRPr="00CB3DB3" w:rsidRDefault="00217757" w:rsidP="00A446FE">
            <w:pPr>
              <w:rPr>
                <w:rFonts w:ascii="Arial" w:hAnsi="Arial" w:cs="Arial"/>
                <w:lang w:val="ru-RU"/>
              </w:rPr>
            </w:pPr>
            <w:r w:rsidRPr="007C44CC">
              <w:rPr>
                <w:lang w:val="ru-RU"/>
              </w:rPr>
              <w:t xml:space="preserve"> В связи с отсутствием средств фактически в течени</w:t>
            </w:r>
            <w:proofErr w:type="gramStart"/>
            <w:r w:rsidRPr="007C44CC">
              <w:rPr>
                <w:lang w:val="ru-RU"/>
              </w:rPr>
              <w:t>и</w:t>
            </w:r>
            <w:proofErr w:type="gramEnd"/>
            <w:r w:rsidRPr="007C44CC">
              <w:rPr>
                <w:lang w:val="ru-RU"/>
              </w:rPr>
              <w:t xml:space="preserve"> многих лет новые виды техники и оборудования не приобретается, а старая техни</w:t>
            </w:r>
            <w:r>
              <w:rPr>
                <w:lang w:val="ru-RU"/>
              </w:rPr>
              <w:t xml:space="preserve">ка и оборудование, поступившие </w:t>
            </w:r>
            <w:r w:rsidRPr="007C44CC">
              <w:rPr>
                <w:lang w:val="ru-RU"/>
              </w:rPr>
              <w:t>еще в советские годы полностью износились и спи</w:t>
            </w:r>
            <w:r>
              <w:rPr>
                <w:lang w:val="ru-RU"/>
              </w:rPr>
              <w:t xml:space="preserve">саны. В настоящее время </w:t>
            </w:r>
            <w:r w:rsidR="00D27990">
              <w:rPr>
                <w:lang w:val="ru-RU"/>
              </w:rPr>
              <w:t>заказ</w:t>
            </w:r>
            <w:r>
              <w:rPr>
                <w:lang w:val="ru-RU"/>
              </w:rPr>
              <w:t>ник</w:t>
            </w:r>
            <w:r w:rsidRPr="007C44CC">
              <w:rPr>
                <w:lang w:val="ru-RU"/>
              </w:rPr>
              <w:t xml:space="preserve"> нуждается в пе</w:t>
            </w:r>
            <w:r>
              <w:rPr>
                <w:lang w:val="ru-RU"/>
              </w:rPr>
              <w:t>рвую очередь в  мотоциклах  для ст</w:t>
            </w:r>
            <w:proofErr w:type="gramStart"/>
            <w:r>
              <w:rPr>
                <w:lang w:val="ru-RU"/>
              </w:rPr>
              <w:t>.е</w:t>
            </w:r>
            <w:proofErr w:type="gramEnd"/>
            <w:r>
              <w:rPr>
                <w:lang w:val="ru-RU"/>
              </w:rPr>
              <w:t xml:space="preserve">герей </w:t>
            </w:r>
            <w:r w:rsidRPr="007C44CC">
              <w:rPr>
                <w:lang w:val="ru-RU"/>
              </w:rPr>
              <w:t xml:space="preserve">и егерей. </w:t>
            </w:r>
          </w:p>
        </w:tc>
        <w:tc>
          <w:tcPr>
            <w:tcW w:w="7046" w:type="dxa"/>
            <w:gridSpan w:val="5"/>
          </w:tcPr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r w:rsidRPr="007674D0">
              <w:rPr>
                <w:lang w:val="ru-RU"/>
              </w:rPr>
              <w:t xml:space="preserve">   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Улучшение защиты и условий среды, которые поддерживают выживание редких национальных видов, в частности ценный и редкий вид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ов флоры и </w:t>
            </w:r>
            <w:proofErr w:type="gramStart"/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фауны</w:t>
            </w:r>
            <w:proofErr w:type="gramEnd"/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занесенные  в Красную Книгу Таджикистана и МСОП </w:t>
            </w:r>
          </w:p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</w:p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Второстепенные цели:</w:t>
            </w:r>
          </w:p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1. Гарантия защиты и экологической безопасности важных водных территорий (</w:t>
            </w:r>
            <w:r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родники, являющиеся источником воды</w:t>
            </w: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 xml:space="preserve"> ручьев /рек)</w:t>
            </w:r>
          </w:p>
          <w:p w:rsidR="00217757" w:rsidRPr="000669E7" w:rsidRDefault="00217757" w:rsidP="00732ED7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 CYR"/>
                <w:sz w:val="22"/>
                <w:lang w:val="ru-RU" w:eastAsia="ru-RU"/>
              </w:rPr>
            </w:pPr>
            <w:r w:rsidRPr="000669E7">
              <w:rPr>
                <w:rFonts w:ascii="Palatino Linotype" w:eastAsia="Batang" w:hAnsi="Palatino Linotype" w:cs="Arial CYR"/>
                <w:sz w:val="22"/>
                <w:szCs w:val="22"/>
                <w:lang w:val="ru-RU" w:eastAsia="ru-RU"/>
              </w:rPr>
              <w:t>2. Обеспечение фронта для важных научных исследований о фактической и потенциальной ценности природных ресурсов для местного сообщества и экономики в целом.</w:t>
            </w:r>
          </w:p>
          <w:p w:rsidR="00217757" w:rsidRPr="000669E7" w:rsidRDefault="00217757" w:rsidP="00732ED7">
            <w:pPr>
              <w:pStyle w:val="3"/>
              <w:numPr>
                <w:ilvl w:val="0"/>
                <w:numId w:val="0"/>
              </w:num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Pr="00323C16" w:rsidRDefault="00217757" w:rsidP="00732ED7">
            <w:pPr>
              <w:rPr>
                <w:lang w:val="ru-RU"/>
              </w:rPr>
            </w:pPr>
          </w:p>
        </w:tc>
      </w:tr>
      <w:tr w:rsidR="00217757" w:rsidRPr="00553F72" w:rsidTr="00A446FE">
        <w:trPr>
          <w:trHeight w:val="290"/>
        </w:trPr>
        <w:tc>
          <w:tcPr>
            <w:tcW w:w="106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A446FE" w:rsidRDefault="00217757" w:rsidP="00732ED7">
            <w:pPr>
              <w:rPr>
                <w:rFonts w:ascii="Times New Roman Tj" w:hAnsi="Times New Roman Tj"/>
                <w:lang w:val="ru-RU"/>
              </w:rPr>
            </w:pPr>
            <w:r w:rsidRPr="004A0D80">
              <w:rPr>
                <w:rFonts w:ascii="Arial" w:hAnsi="Arial" w:cs="Arial"/>
                <w:b/>
              </w:rPr>
              <w:t>Financing</w:t>
            </w:r>
            <w:r w:rsidRPr="004A0D80">
              <w:rPr>
                <w:rFonts w:ascii="Arial" w:hAnsi="Arial" w:cs="Arial"/>
                <w:b/>
                <w:lang w:val="ru-RU"/>
              </w:rPr>
              <w:t>(Финансирование)</w:t>
            </w:r>
            <w:r w:rsidR="00A446FE" w:rsidRPr="009C1CA1">
              <w:rPr>
                <w:rFonts w:ascii="Times New Roman Tj" w:hAnsi="Times New Roman Tj"/>
                <w:lang w:val="ru-RU"/>
              </w:rPr>
              <w:t xml:space="preserve"> </w:t>
            </w:r>
          </w:p>
          <w:p w:rsidR="00217757" w:rsidRPr="00CB3DB3" w:rsidRDefault="00A446FE" w:rsidP="00A446FE">
            <w:pPr>
              <w:rPr>
                <w:rFonts w:ascii="Arial" w:hAnsi="Arial" w:cs="Arial"/>
                <w:lang w:val="ru-RU"/>
              </w:rPr>
            </w:pPr>
            <w:r w:rsidRPr="009C1CA1">
              <w:rPr>
                <w:rFonts w:ascii="Times New Roman Tj" w:hAnsi="Times New Roman Tj"/>
                <w:lang w:val="ru-RU"/>
              </w:rPr>
              <w:t xml:space="preserve">Ограниченное  финансирование государственного бюджета для  улучшения инфраструктуры, приобретения ГСМ и т.п. ограничивает управленческие действия и </w:t>
            </w:r>
            <w:r w:rsidR="00D27990" w:rsidRPr="009C1CA1">
              <w:rPr>
                <w:rFonts w:ascii="Times New Roman Tj" w:hAnsi="Times New Roman Tj"/>
                <w:lang w:val="ru-RU"/>
              </w:rPr>
              <w:t>возможности</w:t>
            </w:r>
            <w:r>
              <w:rPr>
                <w:rFonts w:ascii="Times New Roman Tj" w:hAnsi="Times New Roman Tj"/>
                <w:lang w:val="ru-RU"/>
              </w:rPr>
              <w:t>.</w:t>
            </w:r>
          </w:p>
        </w:tc>
        <w:tc>
          <w:tcPr>
            <w:tcW w:w="7046" w:type="dxa"/>
            <w:gridSpan w:val="5"/>
          </w:tcPr>
          <w:p w:rsidR="00217757" w:rsidRDefault="00217757" w:rsidP="00732ED7">
            <w:pPr>
              <w:rPr>
                <w:lang w:val="ru-RU"/>
              </w:rPr>
            </w:pPr>
            <w:r w:rsidRPr="007C44CC">
              <w:rPr>
                <w:lang w:val="ru-RU"/>
              </w:rPr>
              <w:t>Управленческий и инженерно-технический персонал, а та</w:t>
            </w:r>
            <w:r>
              <w:rPr>
                <w:lang w:val="ru-RU"/>
              </w:rPr>
              <w:t>кже</w:t>
            </w:r>
          </w:p>
          <w:p w:rsidR="00217757" w:rsidRDefault="00217757" w:rsidP="00732ED7">
            <w:pPr>
              <w:rPr>
                <w:lang w:val="ru-RU"/>
              </w:rPr>
            </w:pPr>
            <w:r w:rsidRPr="007C44CC">
              <w:rPr>
                <w:lang w:val="ru-RU"/>
              </w:rPr>
              <w:t xml:space="preserve">егеря лишены  возможности повышения квалификақии </w:t>
            </w:r>
          </w:p>
          <w:p w:rsidR="00217757" w:rsidRPr="007C44CC" w:rsidRDefault="00217757" w:rsidP="00732ED7">
            <w:pPr>
              <w:rPr>
                <w:lang w:val="ru-RU"/>
              </w:rPr>
            </w:pPr>
            <w:r w:rsidRPr="007C44CC">
              <w:rPr>
                <w:lang w:val="ru-RU"/>
              </w:rPr>
              <w:t>и уровня профе</w:t>
            </w:r>
            <w:r>
              <w:rPr>
                <w:lang w:val="ru-RU"/>
              </w:rPr>
              <w:t>с</w:t>
            </w:r>
            <w:r w:rsidRPr="007C44CC">
              <w:rPr>
                <w:lang w:val="ru-RU"/>
              </w:rPr>
              <w:t>сионально</w:t>
            </w:r>
            <w:r>
              <w:rPr>
                <w:lang w:val="ru-RU"/>
              </w:rPr>
              <w:t xml:space="preserve"> </w:t>
            </w:r>
            <w:r w:rsidRPr="007C44C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7C44CC">
              <w:rPr>
                <w:lang w:val="ru-RU"/>
              </w:rPr>
              <w:t>технических знаний.</w:t>
            </w:r>
          </w:p>
          <w:p w:rsidR="00217757" w:rsidRDefault="00217757" w:rsidP="00732ED7">
            <w:pPr>
              <w:pStyle w:val="3"/>
              <w:numPr>
                <w:ilvl w:val="0"/>
                <w:numId w:val="0"/>
              </w:numPr>
              <w:rPr>
                <w:lang w:val="ru-RU"/>
              </w:rPr>
            </w:pPr>
            <w:r w:rsidRPr="007C44CC">
              <w:rPr>
                <w:lang w:val="ru-RU"/>
              </w:rPr>
              <w:t xml:space="preserve">Молодые специалисты, поступающие на работу после </w:t>
            </w:r>
          </w:p>
          <w:p w:rsidR="00217757" w:rsidRDefault="00217757" w:rsidP="00732ED7">
            <w:pPr>
              <w:pStyle w:val="3"/>
              <w:numPr>
                <w:ilvl w:val="0"/>
                <w:numId w:val="0"/>
              </w:numPr>
              <w:rPr>
                <w:lang w:val="ru-RU"/>
              </w:rPr>
            </w:pPr>
            <w:r w:rsidRPr="007C44CC">
              <w:rPr>
                <w:lang w:val="ru-RU"/>
              </w:rPr>
              <w:t xml:space="preserve">окончания вузов, как правило, имеют очень </w:t>
            </w:r>
            <w:proofErr w:type="gramStart"/>
            <w:r w:rsidRPr="007C44CC">
              <w:rPr>
                <w:lang w:val="ru-RU"/>
              </w:rPr>
              <w:t>низкий</w:t>
            </w:r>
            <w:proofErr w:type="gramEnd"/>
            <w:r w:rsidRPr="007C44CC">
              <w:rPr>
                <w:lang w:val="ru-RU"/>
              </w:rPr>
              <w:t xml:space="preserve"> </w:t>
            </w:r>
          </w:p>
          <w:p w:rsidR="00217757" w:rsidRPr="002B5CE6" w:rsidRDefault="00217757" w:rsidP="00732ED7">
            <w:pPr>
              <w:pStyle w:val="3"/>
              <w:numPr>
                <w:ilvl w:val="0"/>
                <w:numId w:val="0"/>
              </w:numPr>
              <w:rPr>
                <w:lang w:val="ru-RU"/>
              </w:rPr>
            </w:pPr>
            <w:r w:rsidRPr="007C44CC">
              <w:rPr>
                <w:lang w:val="ru-RU"/>
              </w:rPr>
              <w:lastRenderedPageBreak/>
              <w:t>уровень знаний и отсутствие практических навыков работы</w:t>
            </w:r>
          </w:p>
          <w:p w:rsidR="00217757" w:rsidRPr="006B75A4" w:rsidRDefault="00217757" w:rsidP="00732ED7">
            <w:pPr>
              <w:pStyle w:val="3"/>
              <w:numPr>
                <w:ilvl w:val="0"/>
                <w:numId w:val="0"/>
              </w:numPr>
              <w:ind w:left="926" w:hanging="360"/>
              <w:rPr>
                <w:color w:val="00B050"/>
                <w:lang w:val="ru-RU"/>
              </w:rPr>
            </w:pPr>
          </w:p>
          <w:p w:rsidR="00217757" w:rsidRPr="00D37271" w:rsidRDefault="00217757" w:rsidP="00732ED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217757" w:rsidRPr="00553F72" w:rsidTr="00A446FE">
        <w:trPr>
          <w:gridAfter w:val="5"/>
          <w:wAfter w:w="7046" w:type="dxa"/>
          <w:trHeight w:val="290"/>
        </w:trPr>
        <w:tc>
          <w:tcPr>
            <w:tcW w:w="3567" w:type="dxa"/>
            <w:tcBorders>
              <w:bottom w:val="single" w:sz="4" w:space="0" w:color="auto"/>
            </w:tcBorders>
            <w:shd w:val="clear" w:color="auto" w:fill="E6E6E6"/>
          </w:tcPr>
          <w:p w:rsidR="00217757" w:rsidRPr="004A0D80" w:rsidRDefault="00217757" w:rsidP="00732ED7">
            <w:pPr>
              <w:rPr>
                <w:rFonts w:ascii="Palatino Linotype" w:hAnsi="Palatino Linotype"/>
                <w:b/>
                <w:color w:val="FF0000"/>
                <w:sz w:val="22"/>
                <w:lang w:val="ru-RU"/>
              </w:rPr>
            </w:pPr>
            <w:r w:rsidRPr="004A0D80">
              <w:rPr>
                <w:rFonts w:ascii="Arial" w:hAnsi="Arial" w:cs="Arial"/>
                <w:b/>
              </w:rPr>
              <w:lastRenderedPageBreak/>
              <w:t>Others</w:t>
            </w:r>
            <w:r w:rsidRPr="004A0D80">
              <w:rPr>
                <w:rFonts w:ascii="Arial" w:hAnsi="Arial" w:cs="Arial"/>
                <w:b/>
                <w:lang w:val="ru-RU"/>
              </w:rPr>
              <w:t>(другие)</w:t>
            </w:r>
            <w:r w:rsidRPr="004A0D80">
              <w:rPr>
                <w:rFonts w:ascii="Palatino Linotype" w:hAnsi="Palatino Linotype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217757" w:rsidRPr="00CB3DB3" w:rsidRDefault="00217757" w:rsidP="00732ED7">
            <w:pPr>
              <w:rPr>
                <w:rFonts w:ascii="Arial" w:hAnsi="Arial" w:cs="Arial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Default="00217757" w:rsidP="00732ED7">
            <w:pPr>
              <w:rPr>
                <w:rFonts w:ascii="Palatino Linotype" w:hAnsi="Palatino Linotype"/>
                <w:sz w:val="22"/>
                <w:lang w:val="ru-RU"/>
              </w:rPr>
            </w:pPr>
          </w:p>
          <w:p w:rsidR="00217757" w:rsidRPr="004A0D80" w:rsidRDefault="00217757" w:rsidP="00732ED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57" w:type="dxa"/>
            <w:gridSpan w:val="5"/>
          </w:tcPr>
          <w:p w:rsidR="00A446FE" w:rsidRDefault="00217757" w:rsidP="00A446FE">
            <w:pPr>
              <w:rPr>
                <w:rFonts w:ascii="Palatino Linotype" w:hAnsi="Palatino Linotype"/>
                <w:sz w:val="22"/>
                <w:lang w:val="ru-RU"/>
              </w:rPr>
            </w:pPr>
            <w:r w:rsidRPr="002B5CE6">
              <w:rPr>
                <w:lang w:val="ru-RU"/>
              </w:rPr>
              <w:t>Повышение уровня сознания и понимания ценности и потенциальных выгод, которые может принести заказник,  повышение уровня поддержки со стороны местного населения;</w:t>
            </w:r>
            <w:r w:rsidR="00A446FE" w:rsidRPr="004A0D80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 Отсутствие механизма мониторинга эффективности управления и его позитивного и негативного влияния на достижение целей и задач Заказника</w:t>
            </w:r>
            <w:proofErr w:type="gramStart"/>
            <w:r w:rsidR="00A446FE"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 </w:t>
            </w:r>
            <w:r w:rsidR="00A446FE">
              <w:rPr>
                <w:rFonts w:ascii="Palatino Linotype" w:hAnsi="Palatino Linotype"/>
                <w:sz w:val="22"/>
                <w:szCs w:val="22"/>
                <w:lang w:val="ru-RU"/>
              </w:rPr>
              <w:t>.</w:t>
            </w:r>
            <w:proofErr w:type="gramEnd"/>
            <w:r w:rsidR="00A446FE"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 xml:space="preserve">Повышение возможностей местного населения/ населения, живущего на территории заказника для производства доходов  от правильного лесного хозяйствования/ деятельности по использованию </w:t>
            </w:r>
            <w:proofErr w:type="spellStart"/>
            <w:r w:rsidR="00A446FE" w:rsidRPr="00473FAE">
              <w:rPr>
                <w:rFonts w:ascii="Palatino Linotype" w:hAnsi="Palatino Linotype"/>
                <w:sz w:val="22"/>
                <w:szCs w:val="22"/>
                <w:lang w:val="ru-RU"/>
              </w:rPr>
              <w:t>биоразнообразия</w:t>
            </w:r>
            <w:proofErr w:type="spellEnd"/>
          </w:p>
          <w:p w:rsidR="00217757" w:rsidRPr="00E56E50" w:rsidRDefault="00217757" w:rsidP="00732ED7">
            <w:pPr>
              <w:pStyle w:val="3"/>
              <w:numPr>
                <w:ilvl w:val="0"/>
                <w:numId w:val="0"/>
              </w:numPr>
              <w:ind w:left="926" w:hanging="360"/>
              <w:rPr>
                <w:color w:val="FF0000"/>
                <w:lang w:val="ru-RU"/>
              </w:rPr>
            </w:pPr>
          </w:p>
        </w:tc>
      </w:tr>
    </w:tbl>
    <w:p w:rsidR="0090275D" w:rsidRDefault="0090275D" w:rsidP="0090275D">
      <w:pPr>
        <w:tabs>
          <w:tab w:val="left" w:pos="2410"/>
          <w:tab w:val="left" w:pos="4536"/>
        </w:tabs>
        <w:jc w:val="center"/>
        <w:rPr>
          <w:b/>
          <w:lang w:val="ru-RU"/>
        </w:rPr>
      </w:pPr>
      <w:r w:rsidRPr="00C23A40">
        <w:rPr>
          <w:sz w:val="32"/>
          <w:szCs w:val="32"/>
          <w:lang w:val="ru-RU"/>
        </w:rPr>
        <w:t xml:space="preserve">           </w:t>
      </w:r>
    </w:p>
    <w:p w:rsidR="00B52719" w:rsidRPr="0090275D" w:rsidRDefault="00B52719">
      <w:pPr>
        <w:rPr>
          <w:lang w:val="ru-RU"/>
        </w:rPr>
      </w:pPr>
    </w:p>
    <w:sectPr w:rsidR="00B52719" w:rsidRPr="0090275D" w:rsidSect="00825AC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FEE6B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F1170E"/>
    <w:multiLevelType w:val="hybridMultilevel"/>
    <w:tmpl w:val="2F844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9578E"/>
    <w:multiLevelType w:val="hybridMultilevel"/>
    <w:tmpl w:val="4B160CFC"/>
    <w:lvl w:ilvl="0" w:tplc="B2DC54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275D"/>
    <w:rsid w:val="0005234C"/>
    <w:rsid w:val="00095D5B"/>
    <w:rsid w:val="000E1DD2"/>
    <w:rsid w:val="0010397A"/>
    <w:rsid w:val="00204295"/>
    <w:rsid w:val="00217757"/>
    <w:rsid w:val="002B7E37"/>
    <w:rsid w:val="00372330"/>
    <w:rsid w:val="00375C7E"/>
    <w:rsid w:val="00553F72"/>
    <w:rsid w:val="005B4001"/>
    <w:rsid w:val="005B4138"/>
    <w:rsid w:val="00634D4B"/>
    <w:rsid w:val="00676B4D"/>
    <w:rsid w:val="006D30A6"/>
    <w:rsid w:val="007A5AD5"/>
    <w:rsid w:val="00825AC4"/>
    <w:rsid w:val="0090275D"/>
    <w:rsid w:val="00A446FE"/>
    <w:rsid w:val="00A55237"/>
    <w:rsid w:val="00B179B1"/>
    <w:rsid w:val="00B52719"/>
    <w:rsid w:val="00B81B58"/>
    <w:rsid w:val="00C27905"/>
    <w:rsid w:val="00C47E4C"/>
    <w:rsid w:val="00C5114D"/>
    <w:rsid w:val="00C8196F"/>
    <w:rsid w:val="00CA5BD7"/>
    <w:rsid w:val="00D27990"/>
    <w:rsid w:val="00D61C07"/>
    <w:rsid w:val="00D81EED"/>
    <w:rsid w:val="00DA1C80"/>
    <w:rsid w:val="00E969DF"/>
    <w:rsid w:val="00E96A03"/>
    <w:rsid w:val="00F57615"/>
    <w:rsid w:val="00F82DE6"/>
    <w:rsid w:val="00FA7FEF"/>
    <w:rsid w:val="00FC0E15"/>
    <w:rsid w:val="00F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D"/>
    <w:pPr>
      <w:spacing w:after="0" w:afterAutospacing="0"/>
      <w:jc w:val="left"/>
    </w:pPr>
    <w:rPr>
      <w:rFonts w:eastAsia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1A53"/>
    <w:pPr>
      <w:keepNext/>
      <w:jc w:val="center"/>
      <w:outlineLvl w:val="1"/>
    </w:pPr>
    <w:rPr>
      <w:i/>
      <w:iCs/>
    </w:rPr>
  </w:style>
  <w:style w:type="paragraph" w:styleId="30">
    <w:name w:val="heading 3"/>
    <w:basedOn w:val="a"/>
    <w:next w:val="a"/>
    <w:link w:val="31"/>
    <w:qFormat/>
    <w:rsid w:val="00FC1A53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FC1A53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FC1A53"/>
    <w:pPr>
      <w:keepNext/>
      <w:outlineLvl w:val="4"/>
    </w:pPr>
    <w:rPr>
      <w:rFonts w:ascii="Arial" w:hAnsi="Arial" w:cs="Arial"/>
      <w:u w:val="single"/>
    </w:rPr>
  </w:style>
  <w:style w:type="paragraph" w:styleId="7">
    <w:name w:val="heading 7"/>
    <w:basedOn w:val="a"/>
    <w:next w:val="a"/>
    <w:link w:val="70"/>
    <w:qFormat/>
    <w:rsid w:val="00FC1A53"/>
    <w:pPr>
      <w:keepNext/>
      <w:ind w:firstLine="180"/>
      <w:outlineLvl w:val="6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75D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90275D"/>
    <w:rPr>
      <w:rFonts w:eastAsia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2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5D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FC1A53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31">
    <w:name w:val="Заголовок 3 Знак"/>
    <w:basedOn w:val="a0"/>
    <w:link w:val="30"/>
    <w:rsid w:val="00FC1A53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FC1A5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FC1A53"/>
    <w:rPr>
      <w:rFonts w:ascii="Arial" w:eastAsia="Times New Roman" w:hAnsi="Arial" w:cs="Arial"/>
      <w:sz w:val="24"/>
      <w:szCs w:val="24"/>
      <w:u w:val="single"/>
      <w:lang w:val="en-US"/>
    </w:rPr>
  </w:style>
  <w:style w:type="character" w:customStyle="1" w:styleId="70">
    <w:name w:val="Заголовок 7 Знак"/>
    <w:basedOn w:val="a0"/>
    <w:link w:val="7"/>
    <w:rsid w:val="00FC1A53"/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11">
    <w:name w:val="toc 1"/>
    <w:basedOn w:val="1"/>
    <w:next w:val="a"/>
    <w:autoRedefine/>
    <w:semiHidden/>
    <w:rsid w:val="00D27990"/>
    <w:pPr>
      <w:keepNext w:val="0"/>
      <w:keepLines w:val="0"/>
      <w:tabs>
        <w:tab w:val="left" w:pos="2410"/>
        <w:tab w:val="left" w:pos="4536"/>
      </w:tabs>
      <w:spacing w:before="0"/>
      <w:outlineLvl w:val="9"/>
    </w:pPr>
    <w:rPr>
      <w:rFonts w:ascii="Arial" w:eastAsia="Times New Roman" w:hAnsi="Arial" w:cs="Arial"/>
      <w:color w:val="auto"/>
      <w:sz w:val="24"/>
      <w:szCs w:val="24"/>
    </w:rPr>
  </w:style>
  <w:style w:type="paragraph" w:styleId="a7">
    <w:name w:val="Body Text Indent"/>
    <w:basedOn w:val="a"/>
    <w:link w:val="a8"/>
    <w:rsid w:val="00FC1A53"/>
    <w:pPr>
      <w:spacing w:line="360" w:lineRule="auto"/>
      <w:ind w:firstLine="709"/>
      <w:jc w:val="both"/>
    </w:pPr>
    <w:rPr>
      <w:sz w:val="28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FC1A53"/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rsid w:val="00FC1A53"/>
    <w:pPr>
      <w:spacing w:before="100" w:beforeAutospacing="1" w:after="100" w:afterAutospacing="1"/>
    </w:pPr>
    <w:rPr>
      <w:rFonts w:ascii="Verdana" w:eastAsia="SimSun" w:hAnsi="Verdana"/>
      <w:sz w:val="12"/>
      <w:szCs w:val="12"/>
      <w:lang w:eastAsia="zh-CN"/>
    </w:rPr>
  </w:style>
  <w:style w:type="paragraph" w:styleId="3">
    <w:name w:val="List Bullet 3"/>
    <w:basedOn w:val="a"/>
    <w:rsid w:val="00FC1A53"/>
    <w:pPr>
      <w:numPr>
        <w:numId w:val="1"/>
      </w:numPr>
    </w:pPr>
  </w:style>
  <w:style w:type="paragraph" w:customStyle="1" w:styleId="12">
    <w:name w:val="Абзац списка1"/>
    <w:basedOn w:val="a"/>
    <w:qFormat/>
    <w:rsid w:val="00FC1A53"/>
    <w:pPr>
      <w:ind w:left="720"/>
      <w:contextualSpacing/>
    </w:pPr>
    <w:rPr>
      <w:rFonts w:eastAsia="Calibri"/>
      <w:szCs w:val="22"/>
      <w:lang w:val="ru-RU"/>
    </w:rPr>
  </w:style>
  <w:style w:type="paragraph" w:customStyle="1" w:styleId="21">
    <w:name w:val="Без интервала2"/>
    <w:rsid w:val="00FC1A53"/>
    <w:pPr>
      <w:spacing w:after="0" w:afterAutospacing="0"/>
      <w:jc w:val="left"/>
    </w:pPr>
    <w:rPr>
      <w:rFonts w:ascii="Calibri" w:eastAsia="Calibri" w:hAnsi="Calibri" w:cs="Arial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A5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styleId="aa">
    <w:name w:val="Strong"/>
    <w:basedOn w:val="a0"/>
    <w:uiPriority w:val="22"/>
    <w:qFormat/>
    <w:rsid w:val="00CA5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7DF4-58D1-447D-939E-BD9A2DF9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Power</dc:creator>
  <cp:keywords/>
  <dc:description/>
  <cp:lastModifiedBy>Super Power</cp:lastModifiedBy>
  <cp:revision>10</cp:revision>
  <cp:lastPrinted>2012-11-22T06:15:00Z</cp:lastPrinted>
  <dcterms:created xsi:type="dcterms:W3CDTF">2012-11-08T02:50:00Z</dcterms:created>
  <dcterms:modified xsi:type="dcterms:W3CDTF">2013-08-06T10:36:00Z</dcterms:modified>
</cp:coreProperties>
</file>